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B77C" w14:textId="585AEDD1" w:rsidR="009248E6" w:rsidRDefault="009248E6" w:rsidP="009248E6">
      <w:pPr>
        <w:jc w:val="right"/>
      </w:pPr>
      <w:r>
        <w:t xml:space="preserve">Приложение </w:t>
      </w:r>
      <w:r w:rsidR="002F54BA">
        <w:t>1</w:t>
      </w:r>
    </w:p>
    <w:p w14:paraId="03F9C852" w14:textId="1FE20A38" w:rsidR="009248E6" w:rsidRPr="00E17831" w:rsidRDefault="009248E6" w:rsidP="009248E6">
      <w:pPr>
        <w:jc w:val="right"/>
      </w:pPr>
      <w:r>
        <w:t xml:space="preserve">к </w:t>
      </w:r>
      <w:r w:rsidRPr="00E17831">
        <w:t xml:space="preserve">Дополнительному соглашению </w:t>
      </w:r>
      <w:r>
        <w:t>1</w:t>
      </w:r>
    </w:p>
    <w:p w14:paraId="2086B514" w14:textId="0973F4EC" w:rsidR="009248E6" w:rsidRPr="00E17831" w:rsidRDefault="009248E6" w:rsidP="009248E6">
      <w:pPr>
        <w:jc w:val="right"/>
      </w:pPr>
      <w:r w:rsidRPr="00E17831">
        <w:t xml:space="preserve">                                                                                                                                          от </w:t>
      </w:r>
      <w:r>
        <w:t>28</w:t>
      </w:r>
      <w:r w:rsidRPr="00E17831">
        <w:t>.0</w:t>
      </w:r>
      <w:r>
        <w:t>1</w:t>
      </w:r>
      <w:r w:rsidRPr="00E17831">
        <w:t>.202</w:t>
      </w:r>
      <w:r>
        <w:t>2</w:t>
      </w:r>
    </w:p>
    <w:p w14:paraId="2BE37345" w14:textId="4FC9D60A" w:rsidR="009248E6" w:rsidRDefault="009248E6" w:rsidP="006F7976">
      <w:pPr>
        <w:jc w:val="right"/>
      </w:pPr>
    </w:p>
    <w:p w14:paraId="7821A375" w14:textId="4650FC14" w:rsidR="006F7976" w:rsidRPr="00DB6275" w:rsidRDefault="006F7976" w:rsidP="006F7976">
      <w:pPr>
        <w:jc w:val="right"/>
      </w:pPr>
      <w:r w:rsidRPr="00DB6275">
        <w:t>Приложение 3</w:t>
      </w:r>
    </w:p>
    <w:p w14:paraId="3D88C7CD" w14:textId="77777777" w:rsidR="006F7976" w:rsidRPr="00DB6275" w:rsidRDefault="006F7976" w:rsidP="006F7976">
      <w:pPr>
        <w:jc w:val="right"/>
      </w:pPr>
      <w:r w:rsidRPr="00DB6275">
        <w:t>к Тарифному соглашению</w:t>
      </w:r>
    </w:p>
    <w:p w14:paraId="4365C689" w14:textId="77777777" w:rsidR="006F7976" w:rsidRPr="00DB6275" w:rsidRDefault="006F7976" w:rsidP="006F7976">
      <w:pPr>
        <w:jc w:val="right"/>
      </w:pPr>
      <w:r w:rsidRPr="00DB6275">
        <w:t>в системе обязательного медицинского страхования</w:t>
      </w:r>
    </w:p>
    <w:p w14:paraId="327E3F0D" w14:textId="052EC562" w:rsidR="006F7976" w:rsidRPr="00DB6275" w:rsidRDefault="006F7976" w:rsidP="006F7976">
      <w:pPr>
        <w:jc w:val="right"/>
      </w:pPr>
      <w:r w:rsidRPr="00DB6275">
        <w:t>Ханты-Мансийского автономного округа – Югры на 20</w:t>
      </w:r>
      <w:r w:rsidR="006F400D" w:rsidRPr="00DB6275">
        <w:t>2</w:t>
      </w:r>
      <w:r w:rsidR="001769C5" w:rsidRPr="00DB6275">
        <w:t>2</w:t>
      </w:r>
      <w:r w:rsidRPr="00DB6275">
        <w:t xml:space="preserve"> год</w:t>
      </w:r>
    </w:p>
    <w:p w14:paraId="3045A1ED" w14:textId="198479EE" w:rsidR="006F7976" w:rsidRPr="00DB6275" w:rsidRDefault="006F7976" w:rsidP="006F7976">
      <w:pPr>
        <w:jc w:val="right"/>
      </w:pPr>
      <w:r w:rsidRPr="00DB6275">
        <w:t xml:space="preserve">от </w:t>
      </w:r>
      <w:r w:rsidR="00954113" w:rsidRPr="00DB6275">
        <w:t>30</w:t>
      </w:r>
      <w:r w:rsidRPr="00DB6275">
        <w:t>.12.20</w:t>
      </w:r>
      <w:r w:rsidR="001E37A9" w:rsidRPr="00DB6275">
        <w:t>2</w:t>
      </w:r>
      <w:r w:rsidR="0059600D" w:rsidRPr="00DB6275">
        <w:t>1</w:t>
      </w:r>
    </w:p>
    <w:p w14:paraId="34B4CDEB" w14:textId="37DBAD42" w:rsidR="00EB11C5" w:rsidRPr="00DB6275" w:rsidRDefault="00EB11C5" w:rsidP="0096610A">
      <w:pPr>
        <w:jc w:val="center"/>
        <w:rPr>
          <w:sz w:val="26"/>
          <w:szCs w:val="26"/>
        </w:rPr>
      </w:pPr>
    </w:p>
    <w:p w14:paraId="0192825D" w14:textId="4BFFCC5B" w:rsidR="009B7E92" w:rsidRPr="00DB6275" w:rsidRDefault="009B7E92" w:rsidP="0096610A">
      <w:pPr>
        <w:jc w:val="center"/>
        <w:rPr>
          <w:sz w:val="26"/>
          <w:szCs w:val="26"/>
        </w:rPr>
      </w:pPr>
    </w:p>
    <w:p w14:paraId="54212495" w14:textId="77777777" w:rsidR="00B51B54" w:rsidRPr="00DB6275" w:rsidRDefault="0096610A" w:rsidP="00F711D9">
      <w:pPr>
        <w:jc w:val="center"/>
        <w:rPr>
          <w:b/>
          <w:sz w:val="28"/>
          <w:szCs w:val="28"/>
        </w:rPr>
      </w:pPr>
      <w:r w:rsidRPr="00DB6275">
        <w:rPr>
          <w:b/>
          <w:sz w:val="28"/>
          <w:szCs w:val="28"/>
        </w:rPr>
        <w:t>П</w:t>
      </w:r>
      <w:r w:rsidR="00B51B54" w:rsidRPr="00DB6275">
        <w:rPr>
          <w:b/>
          <w:sz w:val="28"/>
          <w:szCs w:val="28"/>
        </w:rPr>
        <w:t>ОРЯДОК</w:t>
      </w:r>
    </w:p>
    <w:p w14:paraId="168555FA" w14:textId="69E1EB06" w:rsidR="00216B5A" w:rsidRPr="00DB6275" w:rsidRDefault="004149CE" w:rsidP="004149CE">
      <w:pPr>
        <w:jc w:val="center"/>
        <w:rPr>
          <w:rFonts w:eastAsiaTheme="minorHAnsi"/>
          <w:b/>
          <w:sz w:val="28"/>
          <w:szCs w:val="28"/>
        </w:rPr>
      </w:pPr>
      <w:r w:rsidRPr="00DB6275">
        <w:rPr>
          <w:rFonts w:eastAsiaTheme="minorHAnsi"/>
          <w:b/>
          <w:sz w:val="28"/>
          <w:szCs w:val="28"/>
        </w:rPr>
        <w:t xml:space="preserve">применения способов оплаты </w:t>
      </w:r>
      <w:r w:rsidR="000C52CF" w:rsidRPr="00DB6275">
        <w:rPr>
          <w:rFonts w:eastAsiaTheme="minorHAnsi"/>
          <w:b/>
          <w:sz w:val="28"/>
          <w:szCs w:val="28"/>
        </w:rPr>
        <w:t xml:space="preserve">специализированной </w:t>
      </w:r>
      <w:r w:rsidRPr="00DB6275">
        <w:rPr>
          <w:rFonts w:eastAsiaTheme="minorHAnsi"/>
          <w:b/>
          <w:sz w:val="28"/>
          <w:szCs w:val="28"/>
        </w:rPr>
        <w:t>медицинской помощи, оказанной в условиях</w:t>
      </w:r>
      <w:r w:rsidR="00767790" w:rsidRPr="00DB6275">
        <w:rPr>
          <w:rFonts w:eastAsiaTheme="minorHAnsi"/>
          <w:b/>
          <w:sz w:val="28"/>
          <w:szCs w:val="28"/>
        </w:rPr>
        <w:t xml:space="preserve"> стационара</w:t>
      </w:r>
      <w:r w:rsidRPr="00DB6275">
        <w:rPr>
          <w:rFonts w:eastAsiaTheme="minorHAnsi"/>
          <w:b/>
          <w:sz w:val="28"/>
          <w:szCs w:val="28"/>
        </w:rPr>
        <w:t xml:space="preserve"> с особенностями формирования реестров</w:t>
      </w:r>
      <w:r w:rsidR="00357414" w:rsidRPr="00DB6275">
        <w:rPr>
          <w:rFonts w:eastAsiaTheme="minorHAnsi"/>
          <w:b/>
          <w:sz w:val="28"/>
          <w:szCs w:val="28"/>
        </w:rPr>
        <w:t xml:space="preserve"> счетов на оплату медицинской помощи</w:t>
      </w:r>
    </w:p>
    <w:p w14:paraId="1440163D" w14:textId="77777777" w:rsidR="00855023" w:rsidRPr="00DB6275" w:rsidRDefault="00855023" w:rsidP="004149CE">
      <w:pPr>
        <w:jc w:val="center"/>
        <w:rPr>
          <w:rFonts w:eastAsiaTheme="minorHAnsi"/>
          <w:b/>
          <w:sz w:val="28"/>
          <w:szCs w:val="28"/>
        </w:rPr>
      </w:pPr>
    </w:p>
    <w:p w14:paraId="79A1E165" w14:textId="61993F16" w:rsidR="00CB51A4" w:rsidRPr="00DB6275" w:rsidRDefault="00CB51A4" w:rsidP="00CB51A4">
      <w:pPr>
        <w:jc w:val="center"/>
        <w:rPr>
          <w:b/>
          <w:sz w:val="24"/>
          <w:szCs w:val="24"/>
        </w:rPr>
      </w:pPr>
      <w:r w:rsidRPr="00DB6275">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DB6275">
        <w:rPr>
          <w:b/>
          <w:sz w:val="24"/>
          <w:szCs w:val="24"/>
        </w:rPr>
        <w:t>медицинских организаций</w:t>
      </w:r>
    </w:p>
    <w:p w14:paraId="5250EB95" w14:textId="77777777"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1.1. </w:t>
      </w:r>
      <w:r w:rsidR="00CB51A4" w:rsidRPr="00DB6275">
        <w:rPr>
          <w:rFonts w:ascii="Times New Roman" w:hAnsi="Times New Roman"/>
          <w:sz w:val="24"/>
          <w:szCs w:val="24"/>
        </w:rPr>
        <w:t xml:space="preserve">В медицинских организациях </w:t>
      </w:r>
      <w:r w:rsidR="006819A9" w:rsidRPr="00DB6275">
        <w:rPr>
          <w:rFonts w:ascii="Times New Roman" w:hAnsi="Times New Roman"/>
          <w:sz w:val="24"/>
          <w:szCs w:val="24"/>
        </w:rPr>
        <w:t>1-го уровня,</w:t>
      </w:r>
      <w:r w:rsidR="00CB51A4" w:rsidRPr="00DB6275">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1.2. </w:t>
      </w:r>
      <w:r w:rsidR="00CB51A4" w:rsidRPr="00DB6275">
        <w:rPr>
          <w:rFonts w:ascii="Times New Roman" w:hAnsi="Times New Roman"/>
          <w:sz w:val="24"/>
          <w:szCs w:val="24"/>
        </w:rPr>
        <w:t xml:space="preserve">В медицинских организациях 2-го уровня, </w:t>
      </w:r>
      <w:r w:rsidR="000363A3" w:rsidRPr="00DB6275">
        <w:rPr>
          <w:rFonts w:ascii="Times New Roman" w:hAnsi="Times New Roman"/>
          <w:sz w:val="24"/>
          <w:szCs w:val="24"/>
        </w:rPr>
        <w:t>структурным подразделениям (филиалы, отделения),</w:t>
      </w:r>
      <w:r w:rsidR="00CB51A4" w:rsidRPr="00DB6275">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1.3. </w:t>
      </w:r>
      <w:r w:rsidR="00CB51A4" w:rsidRPr="00DB6275">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1.4. </w:t>
      </w:r>
      <w:r w:rsidR="00CB51A4" w:rsidRPr="00DB6275">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DB6275" w:rsidRDefault="00704C16" w:rsidP="00CB51A4">
      <w:pPr>
        <w:pStyle w:val="a5"/>
        <w:autoSpaceDE w:val="0"/>
        <w:autoSpaceDN w:val="0"/>
        <w:adjustRightInd w:val="0"/>
        <w:spacing w:after="0" w:line="240" w:lineRule="auto"/>
        <w:ind w:left="0" w:firstLine="709"/>
        <w:jc w:val="both"/>
        <w:rPr>
          <w:strike/>
          <w:sz w:val="24"/>
          <w:szCs w:val="24"/>
        </w:rPr>
      </w:pPr>
      <w:r w:rsidRPr="00DB6275">
        <w:rPr>
          <w:rFonts w:ascii="Times New Roman" w:hAnsi="Times New Roman"/>
          <w:sz w:val="24"/>
          <w:szCs w:val="24"/>
        </w:rPr>
        <w:t xml:space="preserve">1.5. </w:t>
      </w:r>
      <w:r w:rsidR="00CB51A4" w:rsidRPr="00DB6275">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1.6. </w:t>
      </w:r>
      <w:r w:rsidR="00CB51A4" w:rsidRPr="00DB6275">
        <w:rPr>
          <w:rFonts w:eastAsiaTheme="minorHAnsi"/>
          <w:sz w:val="24"/>
          <w:szCs w:val="24"/>
          <w:lang w:eastAsia="en-US"/>
        </w:rPr>
        <w:t xml:space="preserve">Перечень </w:t>
      </w:r>
      <w:r w:rsidR="001E39C4" w:rsidRPr="00DB6275">
        <w:rPr>
          <w:rFonts w:eastAsiaTheme="minorHAnsi"/>
          <w:sz w:val="24"/>
          <w:szCs w:val="24"/>
          <w:lang w:eastAsia="en-US"/>
        </w:rPr>
        <w:t xml:space="preserve">и уровень </w:t>
      </w:r>
      <w:r w:rsidR="00CB51A4" w:rsidRPr="00DB6275">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DB6275">
        <w:rPr>
          <w:rFonts w:eastAsiaTheme="minorHAnsi"/>
          <w:sz w:val="24"/>
          <w:szCs w:val="24"/>
          <w:lang w:eastAsia="en-US"/>
        </w:rPr>
        <w:t>в условиях круглосуточного стационара,</w:t>
      </w:r>
      <w:r w:rsidR="00CB51A4" w:rsidRPr="00DB6275">
        <w:rPr>
          <w:rFonts w:eastAsiaTheme="minorHAnsi"/>
          <w:sz w:val="24"/>
          <w:szCs w:val="24"/>
          <w:lang w:eastAsia="en-US"/>
        </w:rPr>
        <w:t xml:space="preserve"> содержится в </w:t>
      </w:r>
      <w:r w:rsidR="00CB51A4" w:rsidRPr="00DB6275">
        <w:rPr>
          <w:rFonts w:eastAsiaTheme="minorHAnsi"/>
          <w:b/>
          <w:sz w:val="24"/>
          <w:szCs w:val="24"/>
          <w:lang w:eastAsia="en-US"/>
        </w:rPr>
        <w:t xml:space="preserve">приложении </w:t>
      </w:r>
      <w:r w:rsidR="000E347A" w:rsidRPr="00DB6275">
        <w:rPr>
          <w:rFonts w:eastAsiaTheme="minorHAnsi"/>
          <w:b/>
          <w:sz w:val="24"/>
          <w:szCs w:val="24"/>
          <w:lang w:eastAsia="en-US"/>
        </w:rPr>
        <w:t>13</w:t>
      </w:r>
      <w:r w:rsidR="00182601" w:rsidRPr="00DB6275">
        <w:rPr>
          <w:rFonts w:eastAsiaTheme="minorHAnsi"/>
          <w:sz w:val="24"/>
          <w:szCs w:val="24"/>
          <w:lang w:eastAsia="en-US"/>
        </w:rPr>
        <w:t xml:space="preserve"> </w:t>
      </w:r>
      <w:r w:rsidR="00CB51A4" w:rsidRPr="00DB6275">
        <w:rPr>
          <w:rFonts w:eastAsiaTheme="minorHAnsi"/>
          <w:sz w:val="24"/>
          <w:szCs w:val="24"/>
          <w:lang w:eastAsia="en-US"/>
        </w:rPr>
        <w:t xml:space="preserve">к настоящему Тарифному соглашению. </w:t>
      </w:r>
    </w:p>
    <w:p w14:paraId="02A7509D" w14:textId="77777777" w:rsidR="00CB51A4" w:rsidRPr="00DB6275" w:rsidRDefault="00CB51A4" w:rsidP="004149CE">
      <w:pPr>
        <w:jc w:val="center"/>
        <w:rPr>
          <w:rFonts w:eastAsiaTheme="minorHAnsi"/>
          <w:b/>
          <w:sz w:val="24"/>
          <w:szCs w:val="24"/>
        </w:rPr>
      </w:pPr>
    </w:p>
    <w:p w14:paraId="67CC567F" w14:textId="77777777" w:rsidR="00CB51A4" w:rsidRPr="00DB6275" w:rsidRDefault="00CB51A4" w:rsidP="00CB51A4">
      <w:pPr>
        <w:jc w:val="center"/>
        <w:rPr>
          <w:rFonts w:eastAsiaTheme="minorHAnsi"/>
          <w:b/>
          <w:sz w:val="24"/>
          <w:szCs w:val="24"/>
        </w:rPr>
      </w:pPr>
      <w:r w:rsidRPr="00DB6275">
        <w:rPr>
          <w:rFonts w:eastAsiaTheme="minorHAnsi"/>
          <w:b/>
          <w:sz w:val="24"/>
          <w:szCs w:val="24"/>
        </w:rPr>
        <w:t xml:space="preserve">2. Основные подходы к группировке случаев </w:t>
      </w:r>
    </w:p>
    <w:p w14:paraId="251F4093" w14:textId="77777777" w:rsidR="00CB51A4" w:rsidRPr="00DB6275" w:rsidRDefault="00CB51A4" w:rsidP="00CB51A4">
      <w:pPr>
        <w:jc w:val="center"/>
        <w:rPr>
          <w:rFonts w:eastAsiaTheme="minorHAnsi"/>
          <w:b/>
          <w:sz w:val="24"/>
          <w:szCs w:val="24"/>
        </w:rPr>
      </w:pPr>
      <w:r w:rsidRPr="00DB6275">
        <w:rPr>
          <w:rFonts w:eastAsiaTheme="minorHAnsi"/>
          <w:b/>
          <w:sz w:val="24"/>
          <w:szCs w:val="24"/>
        </w:rPr>
        <w:t>при оплате медицинской помощи по КСГ</w:t>
      </w:r>
    </w:p>
    <w:p w14:paraId="3AFD0A3D"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2.1. </w:t>
      </w:r>
      <w:r w:rsidR="00CB51A4" w:rsidRPr="00DB6275">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a. Диагноз (код по МКБ 10);</w:t>
      </w:r>
    </w:p>
    <w:p w14:paraId="4CEF701F" w14:textId="658D594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DB6275">
        <w:rPr>
          <w:rFonts w:eastAsiaTheme="minorHAnsi"/>
          <w:sz w:val="24"/>
          <w:szCs w:val="24"/>
          <w:lang w:eastAsia="en-US"/>
        </w:rPr>
        <w:t xml:space="preserve">а также, при необходимости, </w:t>
      </w:r>
      <w:r w:rsidR="00386E3D" w:rsidRPr="00DB6275">
        <w:rPr>
          <w:rFonts w:eastAsiaTheme="minorHAnsi"/>
          <w:sz w:val="24"/>
          <w:szCs w:val="24"/>
          <w:lang w:eastAsia="en-US"/>
        </w:rPr>
        <w:lastRenderedPageBreak/>
        <w:t xml:space="preserve">конкретизация медицинской услуги в зависимости от особенностей ее исполнения (иной классификационный критерий), </w:t>
      </w:r>
      <w:r w:rsidRPr="00DB6275">
        <w:rPr>
          <w:rFonts w:eastAsiaTheme="minorHAnsi"/>
          <w:sz w:val="24"/>
          <w:szCs w:val="24"/>
          <w:lang w:eastAsia="en-US"/>
        </w:rPr>
        <w:t>при наличии;</w:t>
      </w:r>
    </w:p>
    <w:p w14:paraId="18AD2391"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c. Схема лекарственного лечения;</w:t>
      </w:r>
    </w:p>
    <w:p w14:paraId="49A1CFE9" w14:textId="55FB4D07" w:rsidR="00386E3D"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d. </w:t>
      </w:r>
      <w:r w:rsidR="00386E3D" w:rsidRPr="00DB6275">
        <w:rPr>
          <w:rFonts w:eastAsiaTheme="minorHAnsi"/>
          <w:sz w:val="24"/>
          <w:szCs w:val="24"/>
          <w:lang w:eastAsia="en-US"/>
        </w:rPr>
        <w:t>МНН лекарственного препарата;</w:t>
      </w:r>
    </w:p>
    <w:p w14:paraId="453A1E09" w14:textId="7FDCD3ED"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e. </w:t>
      </w:r>
      <w:r w:rsidR="00CB51A4" w:rsidRPr="00DB6275">
        <w:rPr>
          <w:rFonts w:eastAsiaTheme="minorHAnsi"/>
          <w:sz w:val="24"/>
          <w:szCs w:val="24"/>
          <w:lang w:eastAsia="en-US"/>
        </w:rPr>
        <w:t>Возрастная категория пациента;</w:t>
      </w:r>
    </w:p>
    <w:p w14:paraId="619F0720" w14:textId="2520685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f. </w:t>
      </w:r>
      <w:r w:rsidR="00CB51A4" w:rsidRPr="00DB6275">
        <w:rPr>
          <w:rFonts w:eastAsiaTheme="minorHAnsi"/>
          <w:sz w:val="24"/>
          <w:szCs w:val="24"/>
          <w:lang w:eastAsia="en-US"/>
        </w:rPr>
        <w:t xml:space="preserve">Сопутствующий диагноз </w:t>
      </w:r>
      <w:r w:rsidRPr="00DB6275">
        <w:rPr>
          <w:rFonts w:eastAsiaTheme="minorHAnsi"/>
          <w:sz w:val="24"/>
          <w:szCs w:val="24"/>
          <w:lang w:eastAsia="en-US"/>
        </w:rPr>
        <w:t>и/</w:t>
      </w:r>
      <w:r w:rsidR="00CB51A4" w:rsidRPr="00DB6275">
        <w:rPr>
          <w:rFonts w:eastAsiaTheme="minorHAnsi"/>
          <w:sz w:val="24"/>
          <w:szCs w:val="24"/>
          <w:lang w:eastAsia="en-US"/>
        </w:rPr>
        <w:t>или осложнения заболевания (код по МКБ 10);</w:t>
      </w:r>
    </w:p>
    <w:p w14:paraId="2CE137E2" w14:textId="72269B49"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g. </w:t>
      </w:r>
      <w:r w:rsidR="00CB51A4" w:rsidRPr="00DB6275">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5729AA19" w14:textId="33CF346C"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h. </w:t>
      </w:r>
      <w:r w:rsidR="00CB51A4" w:rsidRPr="00DB6275">
        <w:rPr>
          <w:rFonts w:eastAsiaTheme="minorHAnsi"/>
          <w:sz w:val="24"/>
          <w:szCs w:val="24"/>
          <w:lang w:eastAsia="en-US"/>
        </w:rPr>
        <w:t xml:space="preserve">Длительность непрерывного проведения </w:t>
      </w:r>
      <w:r w:rsidRPr="00DB6275">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DB6275">
        <w:rPr>
          <w:rFonts w:eastAsiaTheme="minorHAnsi"/>
          <w:sz w:val="24"/>
          <w:szCs w:val="24"/>
          <w:lang w:eastAsia="en-US"/>
        </w:rPr>
        <w:t>;</w:t>
      </w:r>
    </w:p>
    <w:p w14:paraId="746F687B" w14:textId="7C519352"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i. </w:t>
      </w:r>
      <w:r w:rsidR="00CB51A4" w:rsidRPr="00DB6275">
        <w:rPr>
          <w:rFonts w:eastAsiaTheme="minorHAnsi"/>
          <w:sz w:val="24"/>
          <w:szCs w:val="24"/>
          <w:lang w:eastAsia="en-US"/>
        </w:rPr>
        <w:t>Количество дней проведения лучевой терапии (фракций);</w:t>
      </w:r>
    </w:p>
    <w:p w14:paraId="710829FF" w14:textId="7A444AD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j. </w:t>
      </w:r>
      <w:r w:rsidR="00CB51A4" w:rsidRPr="00DB6275">
        <w:rPr>
          <w:rFonts w:eastAsiaTheme="minorHAnsi"/>
          <w:sz w:val="24"/>
          <w:szCs w:val="24"/>
          <w:lang w:eastAsia="en-US"/>
        </w:rPr>
        <w:t>Пол;</w:t>
      </w:r>
    </w:p>
    <w:p w14:paraId="5C4A66E5" w14:textId="69636C7C"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k</w:t>
      </w:r>
      <w:r w:rsidR="00BB4EC6" w:rsidRPr="00DB6275">
        <w:rPr>
          <w:rFonts w:eastAsiaTheme="minorHAnsi"/>
          <w:sz w:val="24"/>
          <w:szCs w:val="24"/>
          <w:lang w:eastAsia="en-US"/>
        </w:rPr>
        <w:t>. Показания к применению лекарственного препарата;</w:t>
      </w:r>
    </w:p>
    <w:p w14:paraId="17D25340" w14:textId="2800BFA9" w:rsidR="003D0F79" w:rsidRPr="00DB6275" w:rsidRDefault="003D0F79" w:rsidP="003D0F79">
      <w:pPr>
        <w:ind w:firstLine="720"/>
        <w:jc w:val="both"/>
        <w:rPr>
          <w:rFonts w:eastAsiaTheme="minorHAnsi"/>
          <w:sz w:val="24"/>
          <w:szCs w:val="24"/>
          <w:lang w:eastAsia="en-US"/>
        </w:rPr>
      </w:pPr>
      <w:r w:rsidRPr="00DB6275">
        <w:rPr>
          <w:rFonts w:eastAsiaTheme="minorHAnsi"/>
          <w:sz w:val="24"/>
          <w:szCs w:val="24"/>
          <w:lang w:val="en-US" w:eastAsia="en-US"/>
        </w:rPr>
        <w:t>l</w:t>
      </w:r>
      <w:r w:rsidRPr="00DB6275">
        <w:rPr>
          <w:rFonts w:eastAsiaTheme="minorHAnsi"/>
          <w:sz w:val="24"/>
          <w:szCs w:val="24"/>
          <w:lang w:eastAsia="en-US"/>
        </w:rPr>
        <w:t>. Длительность лечения;</w:t>
      </w:r>
    </w:p>
    <w:p w14:paraId="36517695" w14:textId="1716182C" w:rsidR="00290055" w:rsidRPr="00DB6275" w:rsidRDefault="003D0F79" w:rsidP="00BB4EC6">
      <w:pPr>
        <w:ind w:firstLine="720"/>
        <w:jc w:val="both"/>
        <w:rPr>
          <w:rFonts w:eastAsiaTheme="minorHAnsi"/>
          <w:sz w:val="24"/>
          <w:szCs w:val="24"/>
          <w:lang w:eastAsia="en-US"/>
        </w:rPr>
      </w:pPr>
      <w:r w:rsidRPr="00DB6275">
        <w:rPr>
          <w:rFonts w:eastAsiaTheme="minorHAnsi"/>
          <w:sz w:val="24"/>
          <w:szCs w:val="24"/>
          <w:lang w:val="en-US" w:eastAsia="en-US"/>
        </w:rPr>
        <w:t>m</w:t>
      </w:r>
      <w:r w:rsidR="00290055" w:rsidRPr="00DB6275">
        <w:rPr>
          <w:rFonts w:eastAsiaTheme="minorHAnsi"/>
          <w:sz w:val="24"/>
          <w:szCs w:val="24"/>
          <w:lang w:eastAsia="en-US"/>
        </w:rPr>
        <w:t>. Объем послеоперационных грыж брюшной стенки;</w:t>
      </w:r>
    </w:p>
    <w:p w14:paraId="2D5A42FF" w14:textId="10CBD5BE"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l</w:t>
      </w:r>
      <w:r w:rsidR="00BB4EC6" w:rsidRPr="00DB6275">
        <w:rPr>
          <w:rFonts w:eastAsiaTheme="minorHAnsi"/>
          <w:sz w:val="24"/>
          <w:szCs w:val="24"/>
          <w:lang w:eastAsia="en-US"/>
        </w:rPr>
        <w:t>. Степень тяжести заболевания.</w:t>
      </w:r>
    </w:p>
    <w:p w14:paraId="0E540CEC"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2.2. </w:t>
      </w:r>
      <w:r w:rsidR="00CB51A4" w:rsidRPr="00DB6275">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DB6275" w:rsidRDefault="00BB4EC6" w:rsidP="00CB51A4">
      <w:pPr>
        <w:ind w:firstLine="720"/>
        <w:jc w:val="both"/>
        <w:rPr>
          <w:rFonts w:eastAsiaTheme="minorHAnsi"/>
          <w:sz w:val="24"/>
          <w:szCs w:val="24"/>
          <w:lang w:eastAsia="en-US"/>
        </w:rPr>
      </w:pPr>
      <w:r w:rsidRPr="00DB6275">
        <w:rPr>
          <w:rFonts w:eastAsiaTheme="minorHAnsi"/>
          <w:sz w:val="24"/>
          <w:szCs w:val="24"/>
          <w:lang w:eastAsia="en-US"/>
        </w:rPr>
        <w:t>- Инструкци</w:t>
      </w:r>
      <w:r w:rsidR="004C0472" w:rsidRPr="00DB6275">
        <w:rPr>
          <w:rFonts w:eastAsiaTheme="minorHAnsi"/>
          <w:sz w:val="24"/>
          <w:szCs w:val="24"/>
          <w:lang w:eastAsia="en-US"/>
        </w:rPr>
        <w:t>ей</w:t>
      </w:r>
      <w:r w:rsidRPr="00DB6275">
        <w:rPr>
          <w:rFonts w:eastAsiaTheme="minorHAnsi"/>
          <w:sz w:val="24"/>
          <w:szCs w:val="24"/>
          <w:lang w:eastAsia="en-US"/>
        </w:rPr>
        <w:t xml:space="preserve"> по группировке случаев;</w:t>
      </w:r>
    </w:p>
    <w:p w14:paraId="60CD6C90" w14:textId="16DED9FD"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DB6275">
        <w:rPr>
          <w:rFonts w:eastAsiaTheme="minorHAnsi"/>
          <w:sz w:val="24"/>
          <w:szCs w:val="24"/>
          <w:lang w:eastAsia="en-US"/>
        </w:rPr>
        <w:t>202</w:t>
      </w:r>
      <w:r w:rsidR="00936C5C" w:rsidRPr="00DB6275">
        <w:rPr>
          <w:rFonts w:eastAsiaTheme="minorHAnsi"/>
          <w:sz w:val="24"/>
          <w:szCs w:val="24"/>
          <w:lang w:eastAsia="en-US"/>
        </w:rPr>
        <w:t>2</w:t>
      </w:r>
      <w:r w:rsidR="00386E3D" w:rsidRPr="00DB6275">
        <w:rPr>
          <w:rFonts w:eastAsiaTheme="minorHAnsi"/>
          <w:sz w:val="24"/>
          <w:szCs w:val="24"/>
          <w:lang w:eastAsia="en-US"/>
        </w:rPr>
        <w:t>_</w:t>
      </w:r>
      <w:r w:rsidRPr="00DB6275">
        <w:rPr>
          <w:rFonts w:eastAsiaTheme="minorHAnsi"/>
          <w:sz w:val="24"/>
          <w:szCs w:val="24"/>
          <w:lang w:eastAsia="en-US"/>
        </w:rPr>
        <w:t>Расшифровка групп КС» в формате MS Excel).</w:t>
      </w:r>
    </w:p>
    <w:p w14:paraId="43CAA7E7" w14:textId="77777777" w:rsidR="00CB51A4" w:rsidRPr="00DB6275" w:rsidRDefault="00CB51A4" w:rsidP="004149CE">
      <w:pPr>
        <w:jc w:val="center"/>
        <w:rPr>
          <w:rFonts w:eastAsiaTheme="minorHAnsi"/>
          <w:b/>
          <w:sz w:val="24"/>
          <w:szCs w:val="24"/>
        </w:rPr>
      </w:pPr>
    </w:p>
    <w:p w14:paraId="50982FB8" w14:textId="77777777" w:rsidR="008A2651" w:rsidRPr="00DB6275" w:rsidRDefault="00CB51A4" w:rsidP="004149CE">
      <w:pPr>
        <w:jc w:val="center"/>
        <w:rPr>
          <w:rFonts w:eastAsiaTheme="minorHAnsi"/>
          <w:b/>
          <w:sz w:val="24"/>
          <w:szCs w:val="24"/>
        </w:rPr>
      </w:pPr>
      <w:r w:rsidRPr="00DB6275">
        <w:rPr>
          <w:rFonts w:eastAsiaTheme="minorHAnsi"/>
          <w:b/>
          <w:sz w:val="24"/>
          <w:szCs w:val="24"/>
        </w:rPr>
        <w:t>3</w:t>
      </w:r>
      <w:r w:rsidR="00855023" w:rsidRPr="00DB6275">
        <w:rPr>
          <w:rFonts w:eastAsiaTheme="minorHAnsi"/>
          <w:b/>
          <w:sz w:val="24"/>
          <w:szCs w:val="24"/>
        </w:rPr>
        <w:t>. Расчет стоимости законченного случая лечения</w:t>
      </w:r>
    </w:p>
    <w:p w14:paraId="796B87C6"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3.1. </w:t>
      </w:r>
      <w:r w:rsidR="008A2651" w:rsidRPr="00DB6275">
        <w:rPr>
          <w:rFonts w:eastAsia="Calibri"/>
          <w:sz w:val="24"/>
          <w:szCs w:val="24"/>
          <w:lang w:eastAsia="en-US"/>
        </w:rPr>
        <w:t xml:space="preserve">Стоимость законченного случая лечения заболевания, включенного в соответствующую КСГ (Скс), определяется </w:t>
      </w:r>
      <w:r w:rsidR="008A2651" w:rsidRPr="00DB6275">
        <w:rPr>
          <w:rFonts w:eastAsiaTheme="minorHAnsi"/>
          <w:sz w:val="24"/>
          <w:szCs w:val="24"/>
          <w:lang w:eastAsia="en-US"/>
        </w:rPr>
        <w:t>по следующей формуле:</w:t>
      </w:r>
    </w:p>
    <w:p w14:paraId="2D44A048" w14:textId="77777777" w:rsidR="008A2651" w:rsidRPr="00DB6275" w:rsidRDefault="008A2651" w:rsidP="008A2651">
      <w:pPr>
        <w:ind w:firstLine="720"/>
        <w:jc w:val="both"/>
        <w:rPr>
          <w:rFonts w:eastAsiaTheme="minorHAnsi"/>
          <w:sz w:val="24"/>
          <w:szCs w:val="24"/>
          <w:lang w:eastAsia="en-US"/>
        </w:rPr>
      </w:pPr>
    </w:p>
    <w:p w14:paraId="3CC5AC9E" w14:textId="1A13CE08" w:rsidR="008A2651" w:rsidRPr="00DB6275" w:rsidRDefault="00062AB8" w:rsidP="005C7B59">
      <w:pPr>
        <w:jc w:val="center"/>
        <w:rPr>
          <w:rFonts w:eastAsiaTheme="minorHAnsi"/>
          <w:sz w:val="24"/>
          <w:szCs w:val="24"/>
          <w:lang w:eastAsia="en-US"/>
        </w:rPr>
      </w:pPr>
      <w:r w:rsidRPr="00DB6275">
        <w:rPr>
          <w:rFonts w:eastAsiaTheme="minorHAnsi"/>
          <w:sz w:val="24"/>
          <w:szCs w:val="24"/>
          <w:lang w:eastAsia="en-US"/>
        </w:rPr>
        <w:t xml:space="preserve">Скс = </w:t>
      </w:r>
      <w:r w:rsidR="004E689B" w:rsidRPr="00DB6275">
        <w:rPr>
          <w:rFonts w:eastAsiaTheme="minorHAnsi"/>
          <w:sz w:val="24"/>
          <w:szCs w:val="24"/>
          <w:lang w:eastAsia="en-US"/>
        </w:rPr>
        <w:t>БСкс х КД х (КЗкс х ПК + КСЛПкс)</w:t>
      </w:r>
      <w:r w:rsidR="00855023" w:rsidRPr="00DB6275">
        <w:rPr>
          <w:rFonts w:eastAsiaTheme="minorHAnsi"/>
          <w:sz w:val="24"/>
          <w:szCs w:val="24"/>
          <w:lang w:eastAsia="en-US"/>
        </w:rPr>
        <w:t>, где:</w:t>
      </w:r>
    </w:p>
    <w:p w14:paraId="067C07A9" w14:textId="77777777" w:rsidR="00566576" w:rsidRPr="00DB6275" w:rsidRDefault="00566576" w:rsidP="00855023">
      <w:pPr>
        <w:ind w:firstLine="720"/>
        <w:jc w:val="both"/>
        <w:rPr>
          <w:rFonts w:eastAsiaTheme="minorHAnsi"/>
          <w:sz w:val="24"/>
          <w:szCs w:val="24"/>
          <w:lang w:eastAsia="en-US"/>
        </w:rPr>
      </w:pPr>
    </w:p>
    <w:p w14:paraId="5C61DFA3" w14:textId="49A325D8"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DB6275">
        <w:rPr>
          <w:rFonts w:eastAsiaTheme="minorHAnsi"/>
          <w:b/>
          <w:bCs/>
          <w:sz w:val="24"/>
          <w:szCs w:val="24"/>
          <w:lang w:eastAsia="en-US"/>
        </w:rPr>
        <w:t>пункте 1 Части 3 Раздела III Тарифного соглашения</w:t>
      </w:r>
      <w:r w:rsidRPr="00DB627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2022 год – 1,754.</w:t>
      </w:r>
    </w:p>
    <w:p w14:paraId="31CD482F" w14:textId="3690CF59"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DB6275">
        <w:rPr>
          <w:rFonts w:eastAsiaTheme="minorHAnsi"/>
          <w:sz w:val="24"/>
          <w:szCs w:val="24"/>
          <w:lang w:eastAsia="en-US"/>
        </w:rPr>
        <w:t xml:space="preserve">, перечень коэффициентов приведен в </w:t>
      </w:r>
      <w:r w:rsidRPr="00DB6275">
        <w:rPr>
          <w:rFonts w:eastAsiaTheme="minorHAnsi"/>
          <w:b/>
          <w:bCs/>
          <w:sz w:val="24"/>
          <w:szCs w:val="24"/>
          <w:lang w:eastAsia="en-US"/>
        </w:rPr>
        <w:t>п</w:t>
      </w:r>
      <w:r w:rsidRPr="00DB6275">
        <w:rPr>
          <w:rFonts w:eastAsiaTheme="minorHAnsi"/>
          <w:b/>
          <w:bCs/>
          <w:sz w:val="24"/>
          <w:szCs w:val="24"/>
        </w:rPr>
        <w:t>риложении 24</w:t>
      </w:r>
      <w:r w:rsidRPr="00DB6275">
        <w:rPr>
          <w:rFonts w:eastAsiaTheme="minorHAnsi"/>
          <w:sz w:val="24"/>
          <w:szCs w:val="24"/>
          <w:lang w:eastAsia="en-US"/>
        </w:rPr>
        <w:t xml:space="preserve"> к настоящему Тарифному соглашению</w:t>
      </w:r>
      <w:bookmarkEnd w:id="0"/>
      <w:r w:rsidRPr="00DB6275">
        <w:rPr>
          <w:rFonts w:eastAsiaTheme="minorHAnsi"/>
          <w:sz w:val="24"/>
          <w:szCs w:val="24"/>
          <w:lang w:eastAsia="en-US"/>
        </w:rPr>
        <w:t>.</w:t>
      </w:r>
    </w:p>
    <w:p w14:paraId="2B56EFFE" w14:textId="77777777" w:rsidR="004E689B" w:rsidRPr="00DB6275" w:rsidRDefault="004E689B" w:rsidP="004E689B">
      <w:pPr>
        <w:ind w:firstLine="709"/>
        <w:jc w:val="both"/>
        <w:rPr>
          <w:rFonts w:eastAsiaTheme="minorHAnsi"/>
          <w:sz w:val="24"/>
          <w:szCs w:val="24"/>
          <w:lang w:eastAsia="en-US"/>
        </w:rPr>
      </w:pPr>
      <w:r w:rsidRPr="00DB6275">
        <w:rPr>
          <w:rFonts w:eastAsiaTheme="minorHAnsi"/>
          <w:sz w:val="24"/>
          <w:szCs w:val="24"/>
          <w:lang w:eastAsia="en-US"/>
        </w:rPr>
        <w:t>ПК – поправочный коэффициент оплаты КСГ (интегрированный коэффициент, устанавливаемый на региональном уровне).</w:t>
      </w:r>
    </w:p>
    <w:p w14:paraId="4141B09A" w14:textId="243FCED1" w:rsidR="004E689B" w:rsidRPr="00DB6275" w:rsidRDefault="004E689B" w:rsidP="004E689B">
      <w:pPr>
        <w:ind w:firstLine="720"/>
        <w:jc w:val="both"/>
        <w:rPr>
          <w:rFonts w:eastAsia="Calibri"/>
          <w:sz w:val="24"/>
          <w:szCs w:val="24"/>
        </w:rPr>
      </w:pPr>
      <w:r w:rsidRPr="00DB6275">
        <w:rPr>
          <w:rFonts w:eastAsia="Calibri"/>
          <w:sz w:val="24"/>
          <w:szCs w:val="24"/>
        </w:rPr>
        <w:t>КСЛПкс – коэффициент сложности лечения пациента,</w:t>
      </w:r>
      <w:bookmarkStart w:id="1" w:name="_Hlk501437882"/>
      <w:r w:rsidRPr="00DB6275">
        <w:rPr>
          <w:rFonts w:eastAsia="Calibri"/>
          <w:sz w:val="24"/>
          <w:szCs w:val="24"/>
        </w:rPr>
        <w:t xml:space="preserve"> установлен для случаев и в размере согласно </w:t>
      </w:r>
      <w:r w:rsidRPr="00DB6275">
        <w:rPr>
          <w:rFonts w:eastAsia="Calibri"/>
          <w:b/>
          <w:bCs/>
          <w:sz w:val="24"/>
          <w:szCs w:val="24"/>
        </w:rPr>
        <w:t>приложению 27</w:t>
      </w:r>
      <w:r w:rsidRPr="00DB6275">
        <w:rPr>
          <w:rFonts w:eastAsia="Calibri"/>
          <w:sz w:val="24"/>
          <w:szCs w:val="24"/>
        </w:rPr>
        <w:t xml:space="preserve"> к настоящему Тарифному соглашению</w:t>
      </w:r>
      <w:bookmarkEnd w:id="1"/>
      <w:r w:rsidRPr="00DB6275">
        <w:rPr>
          <w:rFonts w:eastAsia="Calibri"/>
          <w:sz w:val="24"/>
          <w:szCs w:val="24"/>
        </w:rPr>
        <w:t>.</w:t>
      </w:r>
    </w:p>
    <w:p w14:paraId="7132E508" w14:textId="193311C1" w:rsidR="000363A3" w:rsidRPr="000363A3" w:rsidRDefault="000363A3" w:rsidP="000363A3">
      <w:pPr>
        <w:ind w:firstLine="720"/>
        <w:jc w:val="both"/>
        <w:rPr>
          <w:rFonts w:eastAsiaTheme="minorHAnsi"/>
          <w:sz w:val="24"/>
          <w:szCs w:val="24"/>
          <w:highlight w:val="yellow"/>
          <w:lang w:eastAsia="en-US"/>
        </w:rPr>
      </w:pPr>
      <w:bookmarkStart w:id="2" w:name="_Hlk94091276"/>
      <w:r w:rsidRPr="000363A3">
        <w:rPr>
          <w:rFonts w:eastAsiaTheme="minorHAnsi"/>
          <w:sz w:val="24"/>
          <w:szCs w:val="24"/>
          <w:highlight w:val="yellow"/>
          <w:lang w:eastAsia="en-US"/>
        </w:rPr>
        <w:lastRenderedPageBreak/>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591A82D8" w14:textId="21CD2F0D" w:rsidR="000363A3" w:rsidRDefault="000363A3" w:rsidP="000363A3">
      <w:pPr>
        <w:ind w:firstLine="720"/>
        <w:jc w:val="both"/>
        <w:rPr>
          <w:rFonts w:eastAsiaTheme="minorHAnsi"/>
          <w:sz w:val="24"/>
          <w:szCs w:val="24"/>
          <w:lang w:eastAsia="en-US"/>
        </w:rPr>
      </w:pPr>
      <w:r w:rsidRPr="000363A3">
        <w:rPr>
          <w:rFonts w:eastAsiaTheme="minorHAnsi"/>
          <w:sz w:val="24"/>
          <w:szCs w:val="24"/>
          <w:highlight w:val="yellow"/>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
    </w:p>
    <w:p w14:paraId="1020C8CF" w14:textId="02141FF4" w:rsidR="004E689B" w:rsidRPr="00DB6275" w:rsidRDefault="004E689B" w:rsidP="000363A3">
      <w:pPr>
        <w:ind w:firstLine="720"/>
        <w:jc w:val="both"/>
        <w:rPr>
          <w:rFonts w:eastAsiaTheme="minorHAnsi"/>
          <w:sz w:val="24"/>
          <w:szCs w:val="24"/>
          <w:lang w:eastAsia="en-US"/>
        </w:rPr>
      </w:pPr>
      <w:r w:rsidRPr="00DB627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p w14:paraId="54C45DE7" w14:textId="1C6DC638" w:rsidR="004E689B" w:rsidRPr="00DB6275" w:rsidRDefault="004E689B" w:rsidP="004E689B">
      <w:pPr>
        <w:ind w:firstLine="720"/>
        <w:jc w:val="both"/>
        <w:rPr>
          <w:rFonts w:eastAsiaTheme="minorHAnsi"/>
          <w:sz w:val="24"/>
          <w:szCs w:val="24"/>
          <w:lang w:eastAsia="en-US"/>
        </w:rPr>
      </w:pPr>
      <w:bookmarkStart w:id="3" w:name="_Hlk501436755"/>
      <w:r w:rsidRPr="00DB6275">
        <w:rPr>
          <w:rFonts w:eastAsiaTheme="minorHAnsi"/>
          <w:sz w:val="24"/>
          <w:szCs w:val="24"/>
          <w:lang w:eastAsia="en-US"/>
        </w:rPr>
        <w:t>Размер средней стоимости законченного случая лечения (БС</w:t>
      </w:r>
      <w:r w:rsidR="00DC6362" w:rsidRPr="00DB6275">
        <w:rPr>
          <w:rFonts w:eastAsiaTheme="minorHAnsi"/>
          <w:sz w:val="24"/>
          <w:szCs w:val="24"/>
          <w:lang w:eastAsia="en-US"/>
        </w:rPr>
        <w:t>к</w:t>
      </w:r>
      <w:r w:rsidRPr="00DB6275">
        <w:rPr>
          <w:rFonts w:eastAsiaTheme="minorHAnsi"/>
          <w:sz w:val="24"/>
          <w:szCs w:val="24"/>
          <w:lang w:eastAsia="en-US"/>
        </w:rPr>
        <w:t>с) рассчитывается по формуле:</w:t>
      </w:r>
    </w:p>
    <w:p w14:paraId="0C53434F" w14:textId="603317F8" w:rsidR="004E689B" w:rsidRPr="00DB6275" w:rsidRDefault="004E689B" w:rsidP="004E689B">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DB6275">
        <w:rPr>
          <w:rFonts w:eastAsiaTheme="minorEastAsia"/>
          <w:color w:val="000000"/>
          <w:sz w:val="24"/>
          <w:szCs w:val="24"/>
        </w:rPr>
        <w:t>, где</w:t>
      </w:r>
    </w:p>
    <w:p w14:paraId="7149DFC0" w14:textId="77777777" w:rsidR="004E689B" w:rsidRPr="00DB6275" w:rsidRDefault="004E689B" w:rsidP="004E689B">
      <w:pPr>
        <w:ind w:firstLine="720"/>
        <w:jc w:val="both"/>
        <w:rPr>
          <w:rFonts w:eastAsiaTheme="minorHAnsi"/>
          <w:sz w:val="24"/>
          <w:szCs w:val="24"/>
          <w:lang w:eastAsia="en-US"/>
        </w:rPr>
      </w:pPr>
    </w:p>
    <w:p w14:paraId="3A19AF7A" w14:textId="34F952E9"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w:t>
      </w:r>
      <w:r w:rsidR="00DC6362" w:rsidRPr="00DB6275">
        <w:rPr>
          <w:rFonts w:eastAsiaTheme="minorHAnsi"/>
          <w:sz w:val="24"/>
          <w:szCs w:val="24"/>
          <w:lang w:eastAsia="en-US"/>
        </w:rPr>
        <w:t>к</w:t>
      </w:r>
      <w:r w:rsidRPr="00DB6275">
        <w:rPr>
          <w:rFonts w:eastAsiaTheme="minorHAnsi"/>
          <w:sz w:val="24"/>
          <w:szCs w:val="24"/>
          <w:lang w:eastAsia="en-US"/>
        </w:rPr>
        <w:t xml:space="preserve">с – объем средств, предназначенных для финансового обеспечения медицинской помощи, оказываемой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и оплачиваемой по КСГ;</w:t>
      </w:r>
    </w:p>
    <w:p w14:paraId="066DB65D"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Чсл – общее плановое количество случаев лечения, подлежащих оплате по КСГ;</w:t>
      </w:r>
    </w:p>
    <w:p w14:paraId="39F9B57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СПК – средний поправочный коэффициент оплаты по КСГ;</w:t>
      </w:r>
    </w:p>
    <w:p w14:paraId="3BB4AD51"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676D38C8" w14:textId="77777777" w:rsidR="00DC6362" w:rsidRPr="00DB6275" w:rsidRDefault="00DC6362" w:rsidP="004E689B">
      <w:pPr>
        <w:widowControl w:val="0"/>
        <w:pBdr>
          <w:top w:val="nil"/>
          <w:left w:val="nil"/>
          <w:bottom w:val="nil"/>
          <w:right w:val="nil"/>
          <w:between w:val="nil"/>
        </w:pBdr>
        <w:ind w:firstLine="709"/>
        <w:jc w:val="both"/>
        <w:rPr>
          <w:color w:val="000000"/>
          <w:sz w:val="24"/>
          <w:szCs w:val="24"/>
        </w:rPr>
      </w:pPr>
    </w:p>
    <w:p w14:paraId="7F762A12" w14:textId="5BEE7E39" w:rsidR="004E689B" w:rsidRPr="00DB6275" w:rsidRDefault="004E689B" w:rsidP="004E689B">
      <w:pPr>
        <w:widowControl w:val="0"/>
        <w:pBdr>
          <w:top w:val="nil"/>
          <w:left w:val="nil"/>
          <w:bottom w:val="nil"/>
          <w:right w:val="nil"/>
          <w:between w:val="nil"/>
        </w:pBdr>
        <w:ind w:firstLine="709"/>
        <w:jc w:val="both"/>
        <w:rPr>
          <w:color w:val="000000"/>
          <w:sz w:val="28"/>
          <w:szCs w:val="28"/>
        </w:rPr>
      </w:pPr>
      <w:r w:rsidRPr="00DB6275">
        <w:rPr>
          <w:color w:val="000000"/>
          <w:sz w:val="24"/>
          <w:szCs w:val="24"/>
        </w:rPr>
        <w:t>СПК рассчитывается по формуле:</w:t>
      </w:r>
    </w:p>
    <w:p w14:paraId="7338F676" w14:textId="77777777" w:rsidR="004E689B" w:rsidRPr="00DB6275" w:rsidRDefault="004E689B" w:rsidP="004E689B">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ПК</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DB6275">
        <w:rPr>
          <w:color w:val="000000"/>
          <w:sz w:val="28"/>
          <w:szCs w:val="28"/>
        </w:rPr>
        <w:t>.</w:t>
      </w:r>
    </w:p>
    <w:p w14:paraId="75AAE805" w14:textId="77777777" w:rsidR="00DC6362" w:rsidRPr="00DB6275" w:rsidRDefault="00DC6362" w:rsidP="004E689B">
      <w:pPr>
        <w:ind w:firstLine="720"/>
        <w:jc w:val="both"/>
        <w:rPr>
          <w:color w:val="000000"/>
          <w:sz w:val="24"/>
          <w:szCs w:val="24"/>
        </w:rPr>
      </w:pPr>
    </w:p>
    <w:p w14:paraId="6B540BDE" w14:textId="642835F5" w:rsidR="004E689B" w:rsidRPr="00DB6275" w:rsidRDefault="004E689B" w:rsidP="004E689B">
      <w:pPr>
        <w:ind w:firstLine="720"/>
        <w:jc w:val="both"/>
        <w:rPr>
          <w:color w:val="000000"/>
          <w:sz w:val="24"/>
          <w:szCs w:val="24"/>
        </w:rPr>
      </w:pPr>
      <w:r w:rsidRPr="00DB6275">
        <w:rPr>
          <w:color w:val="000000"/>
          <w:sz w:val="24"/>
          <w:szCs w:val="24"/>
        </w:rPr>
        <w:t>Ослп рассчитывается по формуле:</w:t>
      </w:r>
    </w:p>
    <w:p w14:paraId="12583F5C" w14:textId="77777777" w:rsidR="004E689B" w:rsidRPr="00DB6275" w:rsidRDefault="004E689B" w:rsidP="004E689B">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77777777" w:rsidR="004E689B" w:rsidRPr="00DB6275" w:rsidRDefault="004E689B" w:rsidP="004E689B">
      <w:pPr>
        <w:ind w:firstLine="720"/>
        <w:jc w:val="both"/>
        <w:rPr>
          <w:color w:val="000000"/>
          <w:sz w:val="24"/>
          <w:szCs w:val="24"/>
        </w:rPr>
      </w:pPr>
      <w:r w:rsidRPr="00DB6275">
        <w:rPr>
          <w:color w:val="000000"/>
          <w:sz w:val="24"/>
          <w:szCs w:val="24"/>
        </w:rPr>
        <w:t>Сксг – стоимость i-го случая лечения, оплаченного по КСГ (с учетом применения КСЛП в 2021 году);</w:t>
      </w:r>
    </w:p>
    <w:p w14:paraId="7061D377" w14:textId="77777777" w:rsidR="004E689B" w:rsidRPr="00DB6275" w:rsidRDefault="004E689B" w:rsidP="004E689B">
      <w:pPr>
        <w:ind w:firstLine="720"/>
        <w:jc w:val="both"/>
        <w:rPr>
          <w:color w:val="000000"/>
          <w:sz w:val="24"/>
          <w:szCs w:val="24"/>
        </w:rPr>
      </w:pPr>
      <w:r w:rsidRPr="00DB6275">
        <w:rPr>
          <w:color w:val="000000"/>
          <w:sz w:val="24"/>
          <w:szCs w:val="24"/>
        </w:rPr>
        <w:t>КСЛП</w:t>
      </w:r>
      <w:r w:rsidRPr="00DB6275">
        <w:rPr>
          <w:rFonts w:ascii="Cambria Math" w:hAnsi="Cambria Math" w:cs="Cambria Math"/>
          <w:color w:val="000000"/>
          <w:sz w:val="24"/>
          <w:szCs w:val="24"/>
        </w:rPr>
        <w:t>𝑖</w:t>
      </w:r>
      <w:r w:rsidRPr="00DB6275">
        <w:rPr>
          <w:color w:val="000000"/>
          <w:sz w:val="24"/>
          <w:szCs w:val="24"/>
        </w:rPr>
        <w:t>– размер КСЛП, применяемый при оплате i-го случая оказания медицинской помощи в 2021 году.</w:t>
      </w:r>
    </w:p>
    <w:bookmarkEnd w:id="3"/>
    <w:p w14:paraId="73FA7C94" w14:textId="77777777" w:rsidR="004E689B" w:rsidRPr="00DB6275" w:rsidRDefault="004E689B" w:rsidP="004E689B">
      <w:pPr>
        <w:ind w:firstLine="720"/>
        <w:jc w:val="both"/>
        <w:rPr>
          <w:rFonts w:eastAsiaTheme="minorHAnsi"/>
          <w:sz w:val="32"/>
          <w:szCs w:val="32"/>
          <w:lang w:eastAsia="en-US"/>
        </w:rPr>
      </w:pPr>
      <w:r w:rsidRPr="00DB6275">
        <w:rPr>
          <w:sz w:val="24"/>
          <w:szCs w:val="24"/>
        </w:rPr>
        <w:t>Поправочный коэффициент оплаты КСГ для конкретного случая рассчитывается с учетом коэффициентов оплаты, установленных в субъекте Российской Федерации, по следующей формуле:</w:t>
      </w:r>
    </w:p>
    <w:p w14:paraId="6B8A3FCF" w14:textId="58BD610B" w:rsidR="004E689B" w:rsidRPr="00DB6275" w:rsidRDefault="004E689B" w:rsidP="004E689B">
      <w:pPr>
        <w:contextualSpacing/>
        <w:jc w:val="center"/>
        <w:rPr>
          <w:rFonts w:eastAsia="Calibri"/>
          <w:sz w:val="24"/>
          <w:szCs w:val="24"/>
        </w:rPr>
      </w:pPr>
      <w:r w:rsidRPr="00DB6275">
        <w:rPr>
          <w:rFonts w:eastAsia="Calibri"/>
          <w:sz w:val="24"/>
          <w:szCs w:val="24"/>
        </w:rPr>
        <w:t>ПК = КС</w:t>
      </w:r>
      <w:r w:rsidR="00DC6362" w:rsidRPr="00DB6275">
        <w:rPr>
          <w:rFonts w:eastAsia="Calibri"/>
          <w:sz w:val="24"/>
          <w:szCs w:val="24"/>
        </w:rPr>
        <w:t>к</w:t>
      </w:r>
      <w:r w:rsidRPr="00DB6275">
        <w:rPr>
          <w:rFonts w:eastAsia="Calibri"/>
          <w:sz w:val="24"/>
          <w:szCs w:val="24"/>
        </w:rPr>
        <w:t>с х КУС</w:t>
      </w:r>
      <w:r w:rsidR="00DC6362" w:rsidRPr="00DB6275">
        <w:rPr>
          <w:rFonts w:eastAsia="Calibri"/>
          <w:sz w:val="24"/>
          <w:szCs w:val="24"/>
        </w:rPr>
        <w:t>к</w:t>
      </w:r>
      <w:r w:rsidRPr="00DB6275">
        <w:rPr>
          <w:rFonts w:eastAsia="Calibri"/>
          <w:sz w:val="24"/>
          <w:szCs w:val="24"/>
        </w:rPr>
        <w:t>с, где:</w:t>
      </w:r>
    </w:p>
    <w:p w14:paraId="31BEE6C1" w14:textId="77777777" w:rsidR="004E689B" w:rsidRPr="00DB6275" w:rsidRDefault="004E689B" w:rsidP="004E689B">
      <w:pPr>
        <w:ind w:left="709"/>
        <w:contextualSpacing/>
        <w:jc w:val="both"/>
        <w:rPr>
          <w:rFonts w:eastAsia="Calibri"/>
          <w:sz w:val="24"/>
          <w:szCs w:val="24"/>
        </w:rPr>
      </w:pPr>
    </w:p>
    <w:p w14:paraId="03A74C04" w14:textId="5AAB06C4"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КС</w:t>
      </w:r>
      <w:r w:rsidR="00DC6362" w:rsidRPr="00DB6275">
        <w:rPr>
          <w:rFonts w:eastAsiaTheme="minorHAnsi"/>
          <w:sz w:val="24"/>
          <w:szCs w:val="24"/>
          <w:lang w:eastAsia="en-US"/>
        </w:rPr>
        <w:t>к</w:t>
      </w:r>
      <w:r w:rsidRPr="00DB6275">
        <w:rPr>
          <w:rFonts w:eastAsiaTheme="minorHAnsi"/>
          <w:sz w:val="24"/>
          <w:szCs w:val="24"/>
          <w:lang w:eastAsia="en-US"/>
        </w:rPr>
        <w:t xml:space="preserve">с – </w:t>
      </w:r>
      <w:bookmarkStart w:id="4" w:name="_Hlk61511488"/>
      <w:r w:rsidRPr="00DB6275">
        <w:rPr>
          <w:rFonts w:eastAsiaTheme="minorHAnsi"/>
          <w:sz w:val="24"/>
          <w:szCs w:val="24"/>
          <w:lang w:eastAsia="en-US"/>
        </w:rPr>
        <w:t xml:space="preserve">коэффициент специфики КСГ, к которой отнесен данный случай </w:t>
      </w:r>
      <w:r w:rsidR="006D2C94" w:rsidRPr="00DB6275">
        <w:rPr>
          <w:rFonts w:eastAsiaTheme="minorHAnsi"/>
          <w:sz w:val="24"/>
          <w:szCs w:val="24"/>
          <w:lang w:eastAsia="en-US"/>
        </w:rPr>
        <w:t>госпитализации</w:t>
      </w:r>
      <w:r w:rsidRPr="00DB6275">
        <w:rPr>
          <w:rFonts w:eastAsiaTheme="minorHAnsi"/>
          <w:sz w:val="24"/>
          <w:szCs w:val="24"/>
          <w:lang w:eastAsia="en-US"/>
        </w:rPr>
        <w:t>, перечень КСдс</w:t>
      </w:r>
      <w:bookmarkEnd w:id="4"/>
      <w:r w:rsidRPr="00DB6275">
        <w:rPr>
          <w:rFonts w:eastAsiaTheme="minorHAnsi"/>
          <w:sz w:val="24"/>
          <w:szCs w:val="24"/>
          <w:lang w:eastAsia="en-US"/>
        </w:rPr>
        <w:t xml:space="preserve"> приведен в </w:t>
      </w:r>
      <w:r w:rsidRPr="00DB6275">
        <w:rPr>
          <w:rFonts w:eastAsiaTheme="minorHAnsi"/>
          <w:b/>
          <w:sz w:val="24"/>
          <w:szCs w:val="24"/>
          <w:lang w:eastAsia="en-US"/>
        </w:rPr>
        <w:t>приложении</w:t>
      </w:r>
      <w:r w:rsidRPr="00DB6275">
        <w:rPr>
          <w:rFonts w:eastAsiaTheme="minorHAnsi"/>
          <w:sz w:val="24"/>
          <w:szCs w:val="24"/>
          <w:lang w:eastAsia="en-US"/>
        </w:rPr>
        <w:t xml:space="preserve"> </w:t>
      </w:r>
      <w:r w:rsidRPr="00DB6275">
        <w:rPr>
          <w:rFonts w:eastAsiaTheme="minorHAnsi"/>
          <w:b/>
          <w:sz w:val="24"/>
          <w:szCs w:val="24"/>
          <w:lang w:eastAsia="en-US"/>
        </w:rPr>
        <w:t>2</w:t>
      </w:r>
      <w:r w:rsidR="00DC6362" w:rsidRPr="00DB6275">
        <w:rPr>
          <w:rFonts w:eastAsiaTheme="minorHAnsi"/>
          <w:b/>
          <w:sz w:val="24"/>
          <w:szCs w:val="24"/>
          <w:lang w:eastAsia="en-US"/>
        </w:rPr>
        <w:t>4</w:t>
      </w:r>
      <w:r w:rsidRPr="00DB6275">
        <w:rPr>
          <w:rFonts w:eastAsiaTheme="minorHAnsi"/>
          <w:sz w:val="24"/>
          <w:szCs w:val="24"/>
          <w:lang w:eastAsia="en-US"/>
        </w:rPr>
        <w:t xml:space="preserve"> к настоящему Тарифному соглашению.</w:t>
      </w:r>
    </w:p>
    <w:p w14:paraId="441BD705" w14:textId="7B2B79E9"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КУС</w:t>
      </w:r>
      <w:r w:rsidR="00DC6362" w:rsidRPr="00DB6275">
        <w:rPr>
          <w:rFonts w:eastAsiaTheme="minorHAnsi"/>
          <w:sz w:val="24"/>
          <w:szCs w:val="24"/>
          <w:lang w:eastAsia="en-US"/>
        </w:rPr>
        <w:t>к</w:t>
      </w:r>
      <w:r w:rsidRPr="00DB6275">
        <w:rPr>
          <w:rFonts w:eastAsiaTheme="minorHAnsi"/>
          <w:sz w:val="24"/>
          <w:szCs w:val="24"/>
          <w:lang w:eastAsia="en-US"/>
        </w:rPr>
        <w:t xml:space="preserve">с – </w:t>
      </w:r>
      <w:r w:rsidR="006D2C94" w:rsidRPr="00DB6275">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006D2C94" w:rsidRPr="00DB6275">
        <w:rPr>
          <w:rFonts w:eastAsiaTheme="minorHAnsi"/>
          <w:b/>
          <w:bCs/>
          <w:sz w:val="24"/>
          <w:szCs w:val="24"/>
          <w:lang w:eastAsia="en-US"/>
        </w:rPr>
        <w:t>приложением 26</w:t>
      </w:r>
      <w:r w:rsidR="006D2C94" w:rsidRPr="00DB627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7B14C30A" w14:textId="58B75434"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DB6275">
        <w:rPr>
          <w:rFonts w:eastAsiaTheme="minorHAnsi"/>
          <w:b/>
          <w:bCs/>
          <w:sz w:val="24"/>
          <w:szCs w:val="24"/>
        </w:rPr>
        <w:t>приложении 2</w:t>
      </w:r>
      <w:r w:rsidR="00DC6362" w:rsidRPr="00DB6275">
        <w:rPr>
          <w:rFonts w:eastAsiaTheme="minorHAnsi"/>
          <w:b/>
          <w:bCs/>
          <w:sz w:val="24"/>
          <w:szCs w:val="24"/>
        </w:rPr>
        <w:t>4</w:t>
      </w:r>
      <w:r w:rsidRPr="00DB6275">
        <w:rPr>
          <w:rFonts w:eastAsiaTheme="minorHAnsi"/>
          <w:sz w:val="24"/>
          <w:szCs w:val="24"/>
        </w:rPr>
        <w:t xml:space="preserve"> к</w:t>
      </w:r>
      <w:r w:rsidRPr="00DB6275">
        <w:rPr>
          <w:rFonts w:eastAsiaTheme="minorHAnsi"/>
          <w:sz w:val="24"/>
          <w:szCs w:val="24"/>
          <w:lang w:eastAsia="en-US"/>
        </w:rPr>
        <w:t xml:space="preserve"> настоящему Тарифному соглашению.</w:t>
      </w:r>
    </w:p>
    <w:p w14:paraId="668B49DF" w14:textId="476C17FC"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рассчитывается по следующей формуле:</w:t>
      </w:r>
    </w:p>
    <w:p w14:paraId="089DD7F1" w14:textId="77777777" w:rsidR="004E689B" w:rsidRPr="00DB6275" w:rsidRDefault="004E689B" w:rsidP="004E689B">
      <w:pPr>
        <w:ind w:firstLine="720"/>
        <w:jc w:val="both"/>
        <w:rPr>
          <w:rFonts w:eastAsiaTheme="minorHAnsi"/>
          <w:sz w:val="24"/>
          <w:szCs w:val="24"/>
          <w:lang w:eastAsia="en-US"/>
        </w:rPr>
      </w:pPr>
    </w:p>
    <w:p w14:paraId="2A71E98E" w14:textId="0107C318" w:rsidR="004E689B" w:rsidRPr="00DB6275" w:rsidRDefault="004E689B" w:rsidP="004E689B">
      <w:pPr>
        <w:jc w:val="center"/>
        <w:rPr>
          <w:rFonts w:eastAsiaTheme="minorHAnsi"/>
          <w:sz w:val="24"/>
          <w:szCs w:val="24"/>
          <w:lang w:eastAsia="en-US"/>
        </w:rPr>
      </w:pPr>
      <m:oMath>
        <m:r>
          <w:rPr>
            <w:rFonts w:ascii="Cambria Math" w:eastAsia="Cambria Math" w:hAnsi="Cambria Math" w:cs="Cambria Math"/>
            <w:color w:val="000000"/>
            <w:sz w:val="32"/>
            <w:szCs w:val="32"/>
          </w:rPr>
          <w:lastRenderedPageBreak/>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DB6275">
        <w:rPr>
          <w:rFonts w:eastAsiaTheme="minorEastAsia"/>
          <w:color w:val="000000"/>
          <w:sz w:val="24"/>
          <w:szCs w:val="24"/>
        </w:rPr>
        <w:t>, где</w:t>
      </w:r>
    </w:p>
    <w:p w14:paraId="6F19BE7B" w14:textId="77777777" w:rsidR="004E689B" w:rsidRPr="00DB6275" w:rsidRDefault="004E689B" w:rsidP="004E689B">
      <w:pPr>
        <w:ind w:firstLine="720"/>
        <w:jc w:val="both"/>
        <w:rPr>
          <w:rFonts w:eastAsiaTheme="minorHAnsi"/>
          <w:sz w:val="24"/>
          <w:szCs w:val="24"/>
          <w:lang w:eastAsia="en-US"/>
        </w:rPr>
      </w:pPr>
    </w:p>
    <w:p w14:paraId="49AD62FA" w14:textId="1BEAB146"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КП</w:t>
      </w:r>
      <w:r w:rsidR="00FA3A66" w:rsidRPr="00DB6275">
        <w:rPr>
          <w:rFonts w:eastAsiaTheme="minorHAnsi"/>
          <w:sz w:val="24"/>
          <w:szCs w:val="24"/>
          <w:lang w:eastAsia="en-US"/>
        </w:rPr>
        <w:t>к</w:t>
      </w:r>
      <w:r w:rsidRPr="00DB6275">
        <w:rPr>
          <w:rFonts w:eastAsiaTheme="minorHAnsi"/>
          <w:sz w:val="24"/>
          <w:szCs w:val="24"/>
          <w:lang w:eastAsia="en-US"/>
        </w:rPr>
        <w:t>с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DB6275">
        <w:rPr>
          <w:rFonts w:eastAsiaTheme="minorHAnsi"/>
          <w:sz w:val="24"/>
          <w:szCs w:val="24"/>
          <w:lang w:eastAsia="en-US"/>
        </w:rPr>
        <w:t>5</w:t>
      </w:r>
      <w:r w:rsidRPr="00DB6275">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НФЗ</w:t>
      </w:r>
      <w:r w:rsidR="00FA3A66" w:rsidRPr="00DB6275">
        <w:rPr>
          <w:rFonts w:eastAsiaTheme="minorHAnsi"/>
          <w:sz w:val="24"/>
          <w:szCs w:val="24"/>
          <w:lang w:eastAsia="en-US"/>
        </w:rPr>
        <w:t>к</w:t>
      </w:r>
      <w:r w:rsidRPr="00DB6275">
        <w:rPr>
          <w:rFonts w:eastAsiaTheme="minorHAnsi"/>
          <w:sz w:val="24"/>
          <w:szCs w:val="24"/>
          <w:lang w:eastAsia="en-US"/>
        </w:rPr>
        <w:t xml:space="preserve">с – средний норматив финансовых затрат на единицу объема предоставления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рублей.</w:t>
      </w:r>
    </w:p>
    <w:p w14:paraId="6EF10E3C" w14:textId="77777777" w:rsidR="004E689B" w:rsidRPr="00DB6275" w:rsidRDefault="004E689B" w:rsidP="004E689B">
      <w:pPr>
        <w:ind w:firstLine="709"/>
        <w:jc w:val="both"/>
        <w:rPr>
          <w:rFonts w:eastAsia="Calibri" w:cs="Calibri"/>
          <w:sz w:val="24"/>
          <w:szCs w:val="24"/>
          <w:lang w:eastAsia="en-US"/>
        </w:rPr>
      </w:pPr>
    </w:p>
    <w:p w14:paraId="30BBFB93" w14:textId="77777777" w:rsidR="004E689B" w:rsidRPr="00DB6275" w:rsidRDefault="004E689B" w:rsidP="004E689B">
      <w:pPr>
        <w:ind w:firstLine="709"/>
        <w:jc w:val="center"/>
        <w:rPr>
          <w:rFonts w:eastAsia="Calibri"/>
          <w:b/>
          <w:sz w:val="24"/>
          <w:szCs w:val="24"/>
          <w:lang w:eastAsia="en-US"/>
        </w:rPr>
      </w:pPr>
      <w:r w:rsidRPr="00DB6275">
        <w:rPr>
          <w:rFonts w:eastAsia="Calibri"/>
          <w:b/>
          <w:sz w:val="24"/>
          <w:szCs w:val="24"/>
          <w:lang w:eastAsia="en-US"/>
        </w:rPr>
        <w:t>3.1 Особенности оплаты случаев лечения по КСГ, в составе которых Программой установлена доля заработной платы и прочих расходов</w:t>
      </w:r>
      <w:r w:rsidRPr="00DB6275">
        <w:rPr>
          <w:rFonts w:eastAsia="Calibri"/>
          <w:b/>
          <w:sz w:val="24"/>
          <w:szCs w:val="24"/>
          <w:lang w:eastAsia="en-US"/>
        </w:rPr>
        <w:cr/>
        <w:t xml:space="preserve"> </w:t>
      </w:r>
    </w:p>
    <w:p w14:paraId="36AEFFE8"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r w:rsidRPr="00DB627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p>
    <w:p w14:paraId="7091E763" w14:textId="0A943596"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8"/>
            <w:szCs w:val="28"/>
          </w:rPr>
          <m:t>Скс=</m:t>
        </m:r>
        <m:r>
          <w:rPr>
            <w:rFonts w:ascii="Cambria Math" w:eastAsia="Cambria Math" w:hAnsi="Cambria Math"/>
            <w:color w:val="000000"/>
            <w:sz w:val="32"/>
            <w:szCs w:val="32"/>
          </w:rPr>
          <m:t>БСкс</m:t>
        </m:r>
        <m:r>
          <w:rPr>
            <w:rFonts w:ascii="Cambria Math" w:eastAsia="Cambria Math" w:hAnsi="Cambria Math"/>
            <w:color w:val="000000"/>
            <w:sz w:val="28"/>
            <w:szCs w:val="28"/>
          </w:rPr>
          <m:t>×КЗкс×</m:t>
        </m:r>
        <m:d>
          <m:dPr>
            <m:ctrlPr>
              <w:rPr>
                <w:rFonts w:ascii="Cambria Math" w:eastAsia="Cambria Math" w:hAnsi="Cambria Math"/>
                <w:color w:val="000000"/>
                <w:sz w:val="28"/>
                <w:szCs w:val="28"/>
              </w:rPr>
            </m:ctrlPr>
          </m:dPr>
          <m:e>
            <m:d>
              <m:dPr>
                <m:ctrlPr>
                  <w:rPr>
                    <w:rFonts w:ascii="Cambria Math" w:eastAsia="Cambria Math" w:hAnsi="Cambria Math"/>
                    <w:color w:val="000000"/>
                    <w:sz w:val="28"/>
                    <w:szCs w:val="28"/>
                  </w:rPr>
                </m:ctrlPr>
              </m:dPr>
              <m:e>
                <m:r>
                  <w:rPr>
                    <w:rFonts w:ascii="Cambria Math" w:eastAsia="Cambria Math" w:hAnsi="Cambria Math"/>
                    <w:color w:val="000000"/>
                    <w:sz w:val="28"/>
                    <w:szCs w:val="28"/>
                  </w:rPr>
                  <m:t>1-</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e>
            </m:d>
            <m:r>
              <w:rPr>
                <w:rFonts w:ascii="Cambria Math" w:eastAsia="Cambria Math" w:hAnsi="Cambria Math"/>
                <w:color w:val="000000"/>
                <w:sz w:val="28"/>
                <w:szCs w:val="28"/>
              </w:rPr>
              <m:t xml:space="preserve"> +</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r>
              <w:rPr>
                <w:rFonts w:ascii="Cambria Math" w:eastAsia="Cambria Math" w:hAnsi="Cambria Math"/>
                <w:color w:val="000000"/>
                <w:sz w:val="28"/>
                <w:szCs w:val="28"/>
              </w:rPr>
              <m:t>×ПК×КД</m:t>
            </m:r>
          </m:e>
        </m:d>
        <m:r>
          <w:rPr>
            <w:rFonts w:ascii="Cambria Math" w:eastAsia="Cambria Math" w:hAnsi="Cambria Math"/>
            <w:color w:val="000000"/>
            <w:sz w:val="28"/>
            <w:szCs w:val="28"/>
          </w:rPr>
          <m:t>+БСкс×КД×КСЛПкс</m:t>
        </m:r>
      </m:oMath>
      <w:r w:rsidRPr="00DB6275">
        <w:rPr>
          <w:color w:val="000000"/>
          <w:sz w:val="24"/>
          <w:szCs w:val="24"/>
        </w:rPr>
        <w:t>, где:</w:t>
      </w:r>
    </w:p>
    <w:p w14:paraId="2866B0AF" w14:textId="77777777"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C665C3" w:rsidR="004E689B" w:rsidRPr="00DB6275" w:rsidRDefault="004E689B" w:rsidP="004E689B">
      <w:pPr>
        <w:widowControl w:val="0"/>
        <w:pBdr>
          <w:top w:val="nil"/>
          <w:left w:val="nil"/>
          <w:bottom w:val="nil"/>
          <w:right w:val="nil"/>
          <w:between w:val="nil"/>
        </w:pBdr>
        <w:tabs>
          <w:tab w:val="left" w:pos="567"/>
          <w:tab w:val="right" w:pos="9498"/>
        </w:tabs>
        <w:ind w:firstLine="709"/>
        <w:jc w:val="both"/>
        <w:rPr>
          <w:color w:val="000000"/>
          <w:sz w:val="24"/>
          <w:szCs w:val="24"/>
        </w:rPr>
      </w:pPr>
      <w:r w:rsidRPr="00DB6275">
        <w:rPr>
          <w:color w:val="000000"/>
          <w:sz w:val="24"/>
          <w:szCs w:val="24"/>
        </w:rPr>
        <w:t>Д</w:t>
      </w:r>
      <w:r w:rsidRPr="00DB6275">
        <w:rPr>
          <w:color w:val="000000"/>
          <w:sz w:val="24"/>
          <w:szCs w:val="24"/>
          <w:vertAlign w:val="subscript"/>
        </w:rPr>
        <w:t>зп</w:t>
      </w:r>
      <w:r w:rsidRPr="00DB627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DB6275">
        <w:rPr>
          <w:b/>
          <w:bCs/>
          <w:color w:val="000000"/>
          <w:sz w:val="24"/>
          <w:szCs w:val="24"/>
        </w:rPr>
        <w:t>приложении 2</w:t>
      </w:r>
      <w:r w:rsidR="00C657BD" w:rsidRPr="00DB6275">
        <w:rPr>
          <w:b/>
          <w:bCs/>
          <w:color w:val="000000"/>
          <w:sz w:val="24"/>
          <w:szCs w:val="24"/>
        </w:rPr>
        <w:t>4</w:t>
      </w:r>
      <w:r w:rsidRPr="00DB6275">
        <w:rPr>
          <w:color w:val="000000"/>
          <w:sz w:val="24"/>
          <w:szCs w:val="24"/>
        </w:rPr>
        <w:t xml:space="preserve"> к настоящему Тарифному соглашению.</w:t>
      </w:r>
    </w:p>
    <w:p w14:paraId="40268045" w14:textId="7A1FD657" w:rsidR="005C7B59" w:rsidRPr="00DB6275" w:rsidRDefault="005C7B59" w:rsidP="005C7B59">
      <w:pPr>
        <w:ind w:firstLine="720"/>
        <w:jc w:val="both"/>
        <w:rPr>
          <w:rFonts w:eastAsiaTheme="minorHAnsi"/>
          <w:sz w:val="24"/>
          <w:szCs w:val="24"/>
          <w:lang w:eastAsia="en-US"/>
        </w:rPr>
      </w:pPr>
      <w:r w:rsidRPr="00DB6275">
        <w:rPr>
          <w:rFonts w:eastAsiaTheme="minorHAnsi"/>
          <w:sz w:val="24"/>
          <w:szCs w:val="24"/>
          <w:lang w:eastAsia="en-US"/>
        </w:rPr>
        <w:t>НФЗкс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DB6275" w:rsidRDefault="0099165A" w:rsidP="00DB1E7E">
      <w:pPr>
        <w:ind w:firstLine="709"/>
        <w:jc w:val="center"/>
        <w:rPr>
          <w:rFonts w:eastAsia="Calibri"/>
          <w:b/>
          <w:sz w:val="24"/>
          <w:szCs w:val="24"/>
          <w:lang w:eastAsia="en-US"/>
        </w:rPr>
      </w:pPr>
    </w:p>
    <w:p w14:paraId="2F7B3AF1" w14:textId="73487065" w:rsidR="004D1DB8" w:rsidRPr="00DB6275" w:rsidRDefault="006C6783" w:rsidP="00DB1E7E">
      <w:pPr>
        <w:ind w:firstLine="709"/>
        <w:jc w:val="center"/>
        <w:rPr>
          <w:rFonts w:eastAsia="Calibri" w:cs="Calibri"/>
          <w:b/>
          <w:sz w:val="24"/>
          <w:szCs w:val="24"/>
          <w:lang w:eastAsia="en-US"/>
        </w:rPr>
      </w:pPr>
      <w:r w:rsidRPr="00DB6275">
        <w:rPr>
          <w:rFonts w:eastAsia="Calibri"/>
          <w:b/>
          <w:sz w:val="24"/>
          <w:szCs w:val="24"/>
          <w:lang w:eastAsia="en-US"/>
        </w:rPr>
        <w:t>4</w:t>
      </w:r>
      <w:r w:rsidR="00855023" w:rsidRPr="00DB6275">
        <w:rPr>
          <w:rFonts w:eastAsia="Calibri"/>
          <w:b/>
          <w:sz w:val="24"/>
          <w:szCs w:val="24"/>
          <w:lang w:eastAsia="en-US"/>
        </w:rPr>
        <w:t xml:space="preserve">. </w:t>
      </w:r>
      <w:r w:rsidR="00026989" w:rsidRPr="00DB6275">
        <w:rPr>
          <w:rFonts w:eastAsia="Calibri"/>
          <w:b/>
          <w:sz w:val="24"/>
          <w:szCs w:val="24"/>
          <w:lang w:eastAsia="en-US"/>
        </w:rPr>
        <w:t>Оплата прерванных случаев оказания</w:t>
      </w:r>
      <w:r w:rsidR="00026989" w:rsidRPr="00DB6275">
        <w:rPr>
          <w:rFonts w:eastAsia="Calibri" w:cs="Calibri"/>
          <w:b/>
          <w:sz w:val="24"/>
          <w:szCs w:val="24"/>
          <w:lang w:eastAsia="en-US"/>
        </w:rPr>
        <w:t xml:space="preserve"> медицинской помощи в условиях круглосуточного стационара</w:t>
      </w:r>
      <w:r w:rsidR="004D1DB8" w:rsidRPr="00DB6275">
        <w:rPr>
          <w:rFonts w:eastAsia="Calibri" w:cs="Calibri"/>
          <w:b/>
          <w:sz w:val="24"/>
          <w:szCs w:val="24"/>
          <w:lang w:eastAsia="en-US"/>
        </w:rPr>
        <w:t xml:space="preserve"> </w:t>
      </w:r>
    </w:p>
    <w:p w14:paraId="25910B57"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4.1. </w:t>
      </w:r>
      <w:r w:rsidR="008A2651" w:rsidRPr="00DB6275">
        <w:rPr>
          <w:rFonts w:eastAsia="Calibri" w:cs="Calibri"/>
          <w:sz w:val="24"/>
          <w:szCs w:val="24"/>
          <w:lang w:eastAsia="en-US"/>
        </w:rPr>
        <w:t xml:space="preserve">Оплата </w:t>
      </w:r>
      <w:bookmarkStart w:id="5" w:name="_Hlk533018069"/>
      <w:r w:rsidR="008A2651" w:rsidRPr="00DB6275">
        <w:rPr>
          <w:rFonts w:eastAsia="Calibri" w:cs="Calibri"/>
          <w:sz w:val="24"/>
          <w:szCs w:val="24"/>
          <w:lang w:eastAsia="en-US"/>
        </w:rPr>
        <w:t xml:space="preserve">прерванных случаев лечения, при которых </w:t>
      </w:r>
      <w:bookmarkEnd w:id="5"/>
      <w:r w:rsidR="008A2651" w:rsidRPr="00DB6275">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DB6275" w:rsidRDefault="008A2651" w:rsidP="008A2651">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если пациенту </w:t>
      </w:r>
      <w:bookmarkStart w:id="6" w:name="_Hlk27301528"/>
      <w:r w:rsidR="00D64758" w:rsidRPr="00DB6275">
        <w:rPr>
          <w:rFonts w:eastAsia="Calibri" w:cs="Calibri"/>
          <w:sz w:val="24"/>
          <w:szCs w:val="24"/>
          <w:lang w:eastAsia="en-US"/>
        </w:rPr>
        <w:t>выполнено хирургическое вмешательство</w:t>
      </w:r>
      <w:r w:rsidR="00D64758" w:rsidRPr="00DB6275" w:rsidDel="00D64758">
        <w:rPr>
          <w:rFonts w:eastAsia="Calibri" w:cs="Calibri"/>
          <w:sz w:val="24"/>
          <w:szCs w:val="24"/>
          <w:lang w:eastAsia="en-US"/>
        </w:rPr>
        <w:t xml:space="preserve"> </w:t>
      </w:r>
      <w:bookmarkEnd w:id="6"/>
      <w:r w:rsidR="00CD37FC" w:rsidRPr="00DB6275">
        <w:rPr>
          <w:rFonts w:eastAsia="Calibri" w:cs="Calibri"/>
          <w:sz w:val="24"/>
          <w:szCs w:val="24"/>
          <w:lang w:eastAsia="en-US"/>
        </w:rPr>
        <w:t>и (или) проведена тромболитическая терапия</w:t>
      </w:r>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являющиеся </w:t>
      </w:r>
      <w:r w:rsidRPr="00DB6275">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DB6275" w:rsidRDefault="008A2651" w:rsidP="009A3631">
      <w:pPr>
        <w:ind w:firstLine="568"/>
        <w:jc w:val="both"/>
        <w:rPr>
          <w:rFonts w:eastAsia="Calibri" w:cs="Calibri"/>
          <w:sz w:val="24"/>
          <w:szCs w:val="24"/>
          <w:lang w:eastAsia="en-US"/>
        </w:rPr>
      </w:pPr>
      <w:r w:rsidRPr="00DB6275">
        <w:rPr>
          <w:rFonts w:eastAsia="Calibri" w:cs="Calibri"/>
          <w:sz w:val="24"/>
          <w:szCs w:val="24"/>
          <w:lang w:eastAsia="en-US"/>
        </w:rPr>
        <w:t xml:space="preserve">- 50 % от стоимости КСГ, в случае если </w:t>
      </w:r>
      <w:bookmarkStart w:id="7" w:name="_Hlk27301571"/>
      <w:r w:rsidRPr="00DB6275">
        <w:rPr>
          <w:rFonts w:eastAsia="Calibri" w:cs="Calibri"/>
          <w:sz w:val="24"/>
          <w:szCs w:val="24"/>
          <w:lang w:eastAsia="en-US"/>
        </w:rPr>
        <w:t xml:space="preserve">хирургическое </w:t>
      </w:r>
      <w:r w:rsidR="00D64758" w:rsidRPr="00DB6275">
        <w:rPr>
          <w:rFonts w:eastAsia="Calibri" w:cs="Calibri"/>
          <w:sz w:val="24"/>
          <w:szCs w:val="24"/>
          <w:lang w:eastAsia="en-US"/>
        </w:rPr>
        <w:t>вмешательство</w:t>
      </w:r>
      <w:bookmarkEnd w:id="7"/>
      <w:r w:rsidRPr="00DB6275">
        <w:rPr>
          <w:rFonts w:eastAsia="Calibri" w:cs="Calibri"/>
          <w:sz w:val="24"/>
          <w:szCs w:val="24"/>
          <w:lang w:eastAsia="en-US"/>
        </w:rPr>
        <w:t xml:space="preserve"> </w:t>
      </w:r>
      <w:r w:rsidR="00451CAD" w:rsidRPr="00DB6275">
        <w:rPr>
          <w:rFonts w:eastAsia="Calibri" w:cs="Calibri"/>
          <w:sz w:val="24"/>
          <w:szCs w:val="24"/>
          <w:lang w:eastAsia="en-US"/>
        </w:rPr>
        <w:t>и (или) тромболитическая терапия</w:t>
      </w:r>
      <w:r w:rsidRPr="00DB6275">
        <w:rPr>
          <w:rFonts w:eastAsia="Calibri" w:cs="Calibri"/>
          <w:sz w:val="24"/>
          <w:szCs w:val="24"/>
          <w:lang w:eastAsia="en-US"/>
        </w:rPr>
        <w:t>, определяющее отнесение случая к КСГ, не проводилось</w:t>
      </w:r>
      <w:r w:rsidR="00FE45F5" w:rsidRPr="00DB6275">
        <w:rPr>
          <w:rFonts w:eastAsia="Calibri" w:cs="Calibri"/>
          <w:sz w:val="24"/>
          <w:szCs w:val="24"/>
          <w:lang w:eastAsia="en-US"/>
        </w:rPr>
        <w:t>.</w:t>
      </w:r>
    </w:p>
    <w:p w14:paraId="20FD1EA3" w14:textId="0FBF480A" w:rsidR="00FE45F5" w:rsidRPr="00DB6275" w:rsidRDefault="00FE45F5" w:rsidP="009A3631">
      <w:pPr>
        <w:ind w:firstLine="568"/>
        <w:jc w:val="both"/>
        <w:rPr>
          <w:rFonts w:eastAsia="Calibri" w:cs="Calibri"/>
          <w:sz w:val="24"/>
          <w:szCs w:val="24"/>
          <w:lang w:eastAsia="en-US"/>
        </w:rPr>
      </w:pPr>
      <w:r w:rsidRPr="00DB6275">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DB6275">
        <w:rPr>
          <w:rFonts w:eastAsia="Calibri" w:cs="Calibri"/>
          <w:sz w:val="24"/>
          <w:szCs w:val="24"/>
          <w:lang w:eastAsia="en-US"/>
        </w:rPr>
        <w:t xml:space="preserve">(значение «102» </w:t>
      </w:r>
      <w:r w:rsidR="00861B03" w:rsidRPr="00DB6275">
        <w:rPr>
          <w:rFonts w:eastAsia="Calibri" w:cs="Calibri"/>
          <w:sz w:val="24"/>
          <w:szCs w:val="24"/>
          <w:lang w:eastAsia="en-US"/>
        </w:rPr>
        <w:t>классификатор</w:t>
      </w:r>
      <w:r w:rsidR="0080015A" w:rsidRPr="00DB6275">
        <w:rPr>
          <w:rFonts w:eastAsia="Calibri" w:cs="Calibri"/>
          <w:sz w:val="24"/>
          <w:szCs w:val="24"/>
          <w:lang w:eastAsia="en-US"/>
        </w:rPr>
        <w:t>а</w:t>
      </w:r>
      <w:r w:rsidR="00861B03" w:rsidRPr="00DB6275">
        <w:rPr>
          <w:rFonts w:eastAsia="Calibri" w:cs="Calibri"/>
          <w:sz w:val="24"/>
          <w:szCs w:val="24"/>
          <w:lang w:eastAsia="en-US"/>
        </w:rPr>
        <w:t xml:space="preserve"> результатов обращения за медицинской помощью </w:t>
      </w:r>
      <w:r w:rsidR="00861B03" w:rsidRPr="00DB6275">
        <w:rPr>
          <w:rFonts w:eastAsia="Calibri" w:cs="Calibri"/>
          <w:sz w:val="24"/>
          <w:szCs w:val="24"/>
          <w:lang w:val="en-US" w:eastAsia="en-US"/>
        </w:rPr>
        <w:t>V</w:t>
      </w:r>
      <w:r w:rsidR="00861B03" w:rsidRPr="00DB6275">
        <w:rPr>
          <w:rFonts w:eastAsia="Calibri" w:cs="Calibri"/>
          <w:sz w:val="24"/>
          <w:szCs w:val="24"/>
          <w:lang w:eastAsia="en-US"/>
        </w:rPr>
        <w:t>009</w:t>
      </w:r>
      <w:r w:rsidR="0080015A" w:rsidRPr="00DB6275">
        <w:rPr>
          <w:rFonts w:eastAsia="Calibri" w:cs="Calibri"/>
          <w:sz w:val="24"/>
          <w:szCs w:val="24"/>
          <w:lang w:eastAsia="en-US"/>
        </w:rPr>
        <w:t>)</w:t>
      </w:r>
      <w:r w:rsidRPr="00DB6275">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«107»</w:t>
      </w:r>
      <w:r w:rsidR="0080015A" w:rsidRPr="00DB6275">
        <w:rPr>
          <w:rFonts w:eastAsia="Calibri" w:cs="Calibri"/>
          <w:sz w:val="24"/>
          <w:szCs w:val="24"/>
          <w:lang w:eastAsia="en-US"/>
        </w:rPr>
        <w:t>)</w:t>
      </w:r>
      <w:r w:rsidRPr="00DB6275">
        <w:rPr>
          <w:rFonts w:eastAsia="Calibri" w:cs="Calibri"/>
          <w:sz w:val="24"/>
          <w:szCs w:val="24"/>
          <w:lang w:eastAsia="en-US"/>
        </w:rPr>
        <w:t xml:space="preserve">, летальным исходом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«105»</w:t>
      </w:r>
      <w:r w:rsidR="0080015A" w:rsidRPr="00DB6275">
        <w:rPr>
          <w:rFonts w:eastAsia="Calibri" w:cs="Calibri"/>
          <w:sz w:val="24"/>
          <w:szCs w:val="24"/>
          <w:lang w:eastAsia="en-US"/>
        </w:rPr>
        <w:t>)</w:t>
      </w:r>
      <w:r w:rsidRPr="00DB6275">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- 100 % от стоимости КСГ, если пациенту выполнено хирургическое вмешательство</w:t>
      </w:r>
      <w:r w:rsidRPr="00DB6275" w:rsidDel="00D64758">
        <w:rPr>
          <w:rFonts w:eastAsia="Calibri" w:cs="Calibri"/>
          <w:sz w:val="24"/>
          <w:szCs w:val="24"/>
          <w:lang w:eastAsia="en-US"/>
        </w:rPr>
        <w:t xml:space="preserve"> </w:t>
      </w:r>
      <w:r w:rsidRPr="00DB6275">
        <w:rPr>
          <w:rFonts w:eastAsia="Calibri" w:cs="Calibri"/>
          <w:sz w:val="24"/>
          <w:szCs w:val="24"/>
          <w:lang w:eastAsia="en-US"/>
        </w:rPr>
        <w:t xml:space="preserve">и (или) проведена тромболитическая терапия, являющиеся основным классификационным критерием отнесения данного случая лечения к конкретной КСГ; </w:t>
      </w:r>
    </w:p>
    <w:p w14:paraId="16AF8921" w14:textId="6BF2FCB1"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- 80 % от стоимости КСГ, в случае если хирургическое вмешательство и (или) тромболитическая терапия, определяющее отнесение случая к КСГ, не проводилось.</w:t>
      </w:r>
    </w:p>
    <w:p w14:paraId="2484AFD4"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4.2. </w:t>
      </w:r>
      <w:r w:rsidR="008A2651" w:rsidRPr="00DB6275">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DB6275" w:rsidRDefault="00566576" w:rsidP="00C14D43">
      <w:pPr>
        <w:ind w:firstLine="568"/>
        <w:jc w:val="both"/>
        <w:rPr>
          <w:rFonts w:eastAsia="Calibri" w:cs="Calibri"/>
          <w:sz w:val="24"/>
          <w:szCs w:val="24"/>
          <w:lang w:eastAsia="en-US"/>
        </w:rPr>
      </w:pPr>
      <w:r w:rsidRPr="00DB6275">
        <w:rPr>
          <w:rFonts w:eastAsia="Calibri" w:cs="Calibri"/>
          <w:sz w:val="24"/>
          <w:szCs w:val="24"/>
          <w:lang w:eastAsia="en-US"/>
        </w:rPr>
        <w:t xml:space="preserve">4.3. </w:t>
      </w:r>
      <w:r w:rsidR="008A2651" w:rsidRPr="00DB6275">
        <w:rPr>
          <w:rFonts w:eastAsia="Calibri" w:cs="Calibri"/>
          <w:sz w:val="24"/>
          <w:szCs w:val="24"/>
          <w:lang w:eastAsia="en-US"/>
        </w:rPr>
        <w:t xml:space="preserve">Перечень размеров оплаты </w:t>
      </w:r>
      <w:r w:rsidR="00FB0D2B" w:rsidRPr="00DB6275">
        <w:rPr>
          <w:rFonts w:eastAsia="Calibri" w:cs="Calibri"/>
          <w:sz w:val="24"/>
          <w:szCs w:val="24"/>
          <w:lang w:eastAsia="en-US"/>
        </w:rPr>
        <w:t xml:space="preserve">прерванных случаев лечения по КСГ </w:t>
      </w:r>
      <w:r w:rsidR="008A2651" w:rsidRPr="00DB6275">
        <w:rPr>
          <w:rFonts w:eastAsia="Calibri" w:cs="Calibri"/>
          <w:sz w:val="24"/>
          <w:szCs w:val="24"/>
          <w:lang w:eastAsia="en-US"/>
        </w:rPr>
        <w:t xml:space="preserve">указаны в </w:t>
      </w:r>
      <w:r w:rsidR="007B314E" w:rsidRPr="00DB6275">
        <w:rPr>
          <w:rFonts w:eastAsia="Calibri" w:cs="Calibri"/>
          <w:b/>
          <w:sz w:val="24"/>
          <w:szCs w:val="24"/>
          <w:lang w:eastAsia="en-US"/>
        </w:rPr>
        <w:t>п</w:t>
      </w:r>
      <w:r w:rsidR="008A2651" w:rsidRPr="00DB6275">
        <w:rPr>
          <w:rFonts w:eastAsia="Calibri" w:cs="Calibri"/>
          <w:b/>
          <w:sz w:val="24"/>
          <w:szCs w:val="24"/>
          <w:lang w:eastAsia="en-US"/>
        </w:rPr>
        <w:t>риложении</w:t>
      </w:r>
      <w:r w:rsidR="008A2651" w:rsidRPr="00DB6275">
        <w:rPr>
          <w:rFonts w:eastAsia="Calibri" w:cs="Calibri"/>
          <w:sz w:val="24"/>
          <w:szCs w:val="24"/>
          <w:lang w:eastAsia="en-US"/>
        </w:rPr>
        <w:t xml:space="preserve"> </w:t>
      </w:r>
      <w:r w:rsidR="000A768A" w:rsidRPr="00DB6275">
        <w:rPr>
          <w:rFonts w:eastAsia="Calibri" w:cs="Calibri"/>
          <w:b/>
          <w:sz w:val="24"/>
          <w:szCs w:val="24"/>
          <w:lang w:eastAsia="en-US"/>
        </w:rPr>
        <w:t>2</w:t>
      </w:r>
      <w:r w:rsidR="000E347A" w:rsidRPr="00DB6275">
        <w:rPr>
          <w:rFonts w:eastAsia="Calibri" w:cs="Calibri"/>
          <w:b/>
          <w:sz w:val="24"/>
          <w:szCs w:val="24"/>
          <w:lang w:eastAsia="en-US"/>
        </w:rPr>
        <w:t>4</w:t>
      </w:r>
      <w:r w:rsidR="00D64758" w:rsidRPr="00DB6275">
        <w:rPr>
          <w:rFonts w:eastAsia="Calibri" w:cs="Calibri"/>
          <w:sz w:val="24"/>
          <w:szCs w:val="24"/>
          <w:lang w:eastAsia="en-US"/>
        </w:rPr>
        <w:t xml:space="preserve"> </w:t>
      </w:r>
      <w:r w:rsidR="008A2651" w:rsidRPr="00DB6275">
        <w:rPr>
          <w:rFonts w:eastAsia="Calibri" w:cs="Calibri"/>
          <w:sz w:val="24"/>
          <w:szCs w:val="24"/>
          <w:lang w:eastAsia="en-US"/>
        </w:rPr>
        <w:t>к настоящему Тарифному соглашению.</w:t>
      </w:r>
    </w:p>
    <w:p w14:paraId="5B06D69C" w14:textId="05285A39" w:rsidR="00D64758" w:rsidRPr="00DB6275" w:rsidRDefault="00915D59" w:rsidP="00604F8A">
      <w:pPr>
        <w:ind w:firstLine="720"/>
        <w:jc w:val="both"/>
        <w:rPr>
          <w:sz w:val="24"/>
          <w:szCs w:val="24"/>
        </w:rPr>
      </w:pPr>
      <w:r w:rsidRPr="00DB6275">
        <w:rPr>
          <w:rFonts w:eastAsiaTheme="minorHAnsi"/>
          <w:sz w:val="24"/>
          <w:szCs w:val="24"/>
          <w:lang w:eastAsia="en-US"/>
        </w:rPr>
        <w:lastRenderedPageBreak/>
        <w:t xml:space="preserve">4.5. </w:t>
      </w:r>
      <w:r w:rsidR="007171D6" w:rsidRPr="00DB6275">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DB6275">
        <w:rPr>
          <w:rFonts w:eastAsiaTheme="minorHAnsi"/>
          <w:sz w:val="24"/>
          <w:szCs w:val="24"/>
          <w:lang w:eastAsia="en-US"/>
        </w:rPr>
        <w:t xml:space="preserve"> в</w:t>
      </w:r>
      <w:r w:rsidR="00D64758" w:rsidRPr="00DB6275">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DB6275" w:rsidRDefault="00D64758" w:rsidP="00D64758">
      <w:pPr>
        <w:ind w:firstLine="568"/>
        <w:jc w:val="both"/>
        <w:rPr>
          <w:sz w:val="24"/>
          <w:szCs w:val="24"/>
        </w:rPr>
      </w:pPr>
      <w:r w:rsidRPr="00DB6275">
        <w:rPr>
          <w:sz w:val="24"/>
          <w:szCs w:val="24"/>
        </w:rPr>
        <w:t xml:space="preserve">В случае, если </w:t>
      </w:r>
      <w:r w:rsidR="00705864" w:rsidRPr="00DB6275">
        <w:rPr>
          <w:sz w:val="24"/>
          <w:szCs w:val="24"/>
        </w:rPr>
        <w:t>фактическое количество дней введения,</w:t>
      </w:r>
      <w:r w:rsidRPr="00DB6275">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тромболитическая терапия не проводились.</w:t>
      </w:r>
    </w:p>
    <w:p w14:paraId="6B367471" w14:textId="77777777" w:rsidR="00D64758" w:rsidRPr="00DB6275" w:rsidRDefault="00D64758" w:rsidP="00C14D43">
      <w:pPr>
        <w:ind w:firstLine="568"/>
        <w:jc w:val="both"/>
        <w:rPr>
          <w:rFonts w:eastAsia="Calibri" w:cs="Calibri"/>
          <w:sz w:val="24"/>
          <w:szCs w:val="24"/>
          <w:lang w:eastAsia="en-US"/>
        </w:rPr>
      </w:pPr>
    </w:p>
    <w:p w14:paraId="06535E9D" w14:textId="77777777" w:rsidR="00AD55E8" w:rsidRPr="00DB6275" w:rsidRDefault="006C6783" w:rsidP="00DB1E7E">
      <w:pPr>
        <w:ind w:firstLine="720"/>
        <w:jc w:val="center"/>
        <w:rPr>
          <w:rFonts w:eastAsia="Calibri" w:cs="Calibri"/>
          <w:b/>
          <w:sz w:val="24"/>
          <w:szCs w:val="24"/>
          <w:lang w:eastAsia="en-US"/>
        </w:rPr>
      </w:pPr>
      <w:r w:rsidRPr="00DB6275">
        <w:rPr>
          <w:rFonts w:eastAsia="Calibri" w:cs="Calibri"/>
          <w:b/>
          <w:sz w:val="24"/>
          <w:szCs w:val="24"/>
          <w:lang w:eastAsia="en-US"/>
        </w:rPr>
        <w:t>5</w:t>
      </w:r>
      <w:r w:rsidR="00855023" w:rsidRPr="00DB6275">
        <w:rPr>
          <w:rFonts w:eastAsia="Calibri" w:cs="Calibri"/>
          <w:b/>
          <w:sz w:val="24"/>
          <w:szCs w:val="24"/>
          <w:lang w:eastAsia="en-US"/>
        </w:rPr>
        <w:t xml:space="preserve">. </w:t>
      </w:r>
      <w:r w:rsidR="00AD55E8" w:rsidRPr="00DB6275">
        <w:rPr>
          <w:rFonts w:eastAsia="Calibri" w:cs="Calibri"/>
          <w:b/>
          <w:sz w:val="24"/>
          <w:szCs w:val="24"/>
          <w:lang w:eastAsia="en-US"/>
        </w:rPr>
        <w:t>Оплата по двум КСГ в рамках одного пролеченного случая</w:t>
      </w:r>
    </w:p>
    <w:p w14:paraId="4761630F" w14:textId="77777777" w:rsidR="008A2651"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5.1. </w:t>
      </w:r>
      <w:r w:rsidR="008A2651" w:rsidRPr="00DB6275">
        <w:rPr>
          <w:rFonts w:eastAsiaTheme="minorHAnsi"/>
          <w:sz w:val="24"/>
          <w:szCs w:val="24"/>
          <w:lang w:eastAsia="en-US"/>
        </w:rPr>
        <w:t>При переводе пациента из одного отделения медицинской организации в другое</w:t>
      </w:r>
      <w:r w:rsidR="00EA2D20" w:rsidRPr="00DB6275">
        <w:rPr>
          <w:rFonts w:eastAsiaTheme="minorHAnsi"/>
          <w:sz w:val="24"/>
          <w:szCs w:val="24"/>
          <w:lang w:eastAsia="en-US"/>
        </w:rPr>
        <w:t xml:space="preserve"> в рамках круглосуточного стационара</w:t>
      </w:r>
      <w:bookmarkStart w:id="8" w:name="_Hlk532999861"/>
      <w:r w:rsidR="00EA2D20" w:rsidRPr="00DB6275">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8"/>
      <w:r w:rsidR="008A2651" w:rsidRPr="00DB6275">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DB6275">
        <w:rPr>
          <w:rFonts w:eastAsiaTheme="minorHAnsi"/>
          <w:sz w:val="24"/>
          <w:szCs w:val="24"/>
          <w:lang w:eastAsia="en-US"/>
        </w:rPr>
        <w:t xml:space="preserve"> Такие случаи лечения подлежат обязательной экспертизе.</w:t>
      </w:r>
      <w:r w:rsidR="008A2651" w:rsidRPr="00DB6275">
        <w:rPr>
          <w:rFonts w:eastAsiaTheme="minorHAnsi"/>
          <w:sz w:val="24"/>
          <w:szCs w:val="24"/>
          <w:lang w:eastAsia="en-US"/>
        </w:rPr>
        <w:t xml:space="preserve"> </w:t>
      </w:r>
      <w:r w:rsidR="008E7D4F" w:rsidRPr="00DB6275">
        <w:rPr>
          <w:rFonts w:eastAsiaTheme="minorHAnsi"/>
          <w:sz w:val="24"/>
          <w:szCs w:val="24"/>
          <w:lang w:eastAsia="en-US"/>
        </w:rPr>
        <w:t>В случае,</w:t>
      </w:r>
      <w:r w:rsidR="008A2651" w:rsidRPr="00DB6275">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 </w:t>
      </w:r>
      <w:r w:rsidR="000A483A" w:rsidRPr="00DB6275">
        <w:rPr>
          <w:rFonts w:eastAsia="Calibri"/>
          <w:sz w:val="24"/>
          <w:szCs w:val="24"/>
          <w:lang w:eastAsia="en-US"/>
        </w:rPr>
        <w:t>Оплата одного пролеченного случая по двум КСГ:</w:t>
      </w:r>
      <w:r w:rsidR="00D36938" w:rsidRPr="00DB6275">
        <w:rPr>
          <w:rFonts w:eastAsia="Calibri"/>
          <w:sz w:val="24"/>
          <w:szCs w:val="24"/>
          <w:lang w:eastAsia="en-US"/>
        </w:rPr>
        <w:t xml:space="preserve">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st02.003</w:t>
      </w:r>
      <w:r w:rsidR="008A2651" w:rsidRPr="00DB6275">
        <w:rPr>
          <w:rFonts w:eastAsia="Calibri"/>
          <w:sz w:val="24"/>
          <w:szCs w:val="24"/>
          <w:lang w:eastAsia="en-US"/>
        </w:rPr>
        <w:t xml:space="preserve"> «Родоразрешение» или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st02.004</w:t>
      </w:r>
      <w:r w:rsidR="008A2651" w:rsidRPr="00DB6275">
        <w:rPr>
          <w:rFonts w:eastAsia="Calibri"/>
          <w:sz w:val="24"/>
          <w:szCs w:val="24"/>
          <w:lang w:eastAsia="en-US"/>
        </w:rPr>
        <w:t xml:space="preserve"> «Кесарево сечение» возможна </w:t>
      </w:r>
      <w:r w:rsidR="000A483A" w:rsidRPr="00DB6275">
        <w:rPr>
          <w:rFonts w:eastAsia="Calibri"/>
          <w:sz w:val="24"/>
          <w:szCs w:val="24"/>
          <w:lang w:eastAsia="en-US"/>
        </w:rPr>
        <w:t xml:space="preserve">при дородовой госпитализации пациентки </w:t>
      </w:r>
      <w:r w:rsidR="008A2651" w:rsidRPr="00DB6275">
        <w:rPr>
          <w:rFonts w:eastAsia="Calibri"/>
          <w:sz w:val="24"/>
          <w:szCs w:val="24"/>
          <w:lang w:eastAsia="en-US"/>
        </w:rPr>
        <w:t>в отделение патологии беременности</w:t>
      </w:r>
      <w:r w:rsidR="000A483A" w:rsidRPr="00DB6275">
        <w:rPr>
          <w:rFonts w:eastAsia="Calibri"/>
          <w:sz w:val="24"/>
          <w:szCs w:val="24"/>
          <w:lang w:eastAsia="en-US"/>
        </w:rPr>
        <w:t xml:space="preserve"> и пребывания в отделении патологии беременности</w:t>
      </w:r>
      <w:r w:rsidR="008A2651" w:rsidRPr="00DB6275">
        <w:rPr>
          <w:rFonts w:eastAsia="Calibri"/>
          <w:sz w:val="24"/>
          <w:szCs w:val="24"/>
          <w:lang w:eastAsia="en-US"/>
        </w:rPr>
        <w:t xml:space="preserve"> в течение 6 дней и более </w:t>
      </w:r>
      <w:r w:rsidR="000A483A" w:rsidRPr="00DB6275">
        <w:rPr>
          <w:rFonts w:eastAsia="Calibri"/>
          <w:sz w:val="24"/>
          <w:szCs w:val="24"/>
          <w:lang w:eastAsia="en-US"/>
        </w:rPr>
        <w:t>с последующим родоразрешением</w:t>
      </w:r>
      <w:r w:rsidR="008A2651" w:rsidRPr="00DB6275">
        <w:rPr>
          <w:rFonts w:eastAsia="Calibri"/>
          <w:sz w:val="24"/>
          <w:szCs w:val="24"/>
          <w:lang w:eastAsia="en-US"/>
        </w:rPr>
        <w:t>.</w:t>
      </w:r>
    </w:p>
    <w:p w14:paraId="7BA11B02"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5.2.1. </w:t>
      </w:r>
      <w:r w:rsidR="008A2651" w:rsidRPr="00DB6275">
        <w:rPr>
          <w:rFonts w:eastAsia="Calibri"/>
          <w:sz w:val="24"/>
          <w:szCs w:val="24"/>
          <w:lang w:eastAsia="en-US"/>
        </w:rPr>
        <w:t xml:space="preserve">При этом оплата по </w:t>
      </w:r>
      <w:r w:rsidR="00A30265" w:rsidRPr="00DB6275">
        <w:rPr>
          <w:rFonts w:eastAsia="Calibri"/>
          <w:sz w:val="24"/>
          <w:szCs w:val="24"/>
          <w:lang w:eastAsia="en-US"/>
        </w:rPr>
        <w:t>двум</w:t>
      </w:r>
      <w:r w:rsidR="008A2651" w:rsidRPr="00DB6275">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O14.1 Тяжелая преэклампсия.</w:t>
      </w:r>
    </w:p>
    <w:p w14:paraId="0FE84924"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DB6275" w:rsidRDefault="00566576" w:rsidP="000A483A">
      <w:pPr>
        <w:ind w:firstLine="709"/>
        <w:jc w:val="both"/>
        <w:rPr>
          <w:rFonts w:eastAsia="Calibri"/>
          <w:sz w:val="24"/>
          <w:szCs w:val="24"/>
          <w:lang w:eastAsia="en-US"/>
        </w:rPr>
      </w:pPr>
      <w:r w:rsidRPr="00DB6275">
        <w:rPr>
          <w:rFonts w:eastAsiaTheme="minorHAnsi"/>
          <w:sz w:val="24"/>
          <w:szCs w:val="24"/>
          <w:lang w:eastAsia="en-US"/>
        </w:rPr>
        <w:t xml:space="preserve">5.3. </w:t>
      </w:r>
      <w:bookmarkStart w:id="9" w:name="_Hlk533014853"/>
      <w:r w:rsidR="000A483A" w:rsidRPr="00DB6275">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DB6275" w:rsidRDefault="000A483A" w:rsidP="000A483A">
      <w:pPr>
        <w:ind w:firstLine="709"/>
        <w:jc w:val="both"/>
        <w:rPr>
          <w:rFonts w:eastAsiaTheme="minorHAnsi"/>
          <w:sz w:val="24"/>
          <w:szCs w:val="24"/>
          <w:lang w:eastAsia="en-US"/>
        </w:rPr>
      </w:pPr>
      <w:r w:rsidRPr="00DB6275">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xml:space="preserve">- </w:t>
      </w:r>
      <w:r w:rsidR="002746AC" w:rsidRPr="00DB6275">
        <w:rPr>
          <w:rFonts w:eastAsia="Calibri"/>
          <w:sz w:val="24"/>
          <w:szCs w:val="24"/>
          <w:lang w:eastAsia="en-US"/>
        </w:rPr>
        <w:t>оказание медицинской помощи в случаях, связанных с установкой</w:t>
      </w:r>
      <w:r w:rsidRPr="00DB6275">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DB6275" w:rsidRDefault="00993A27" w:rsidP="000A483A">
      <w:pPr>
        <w:ind w:firstLine="709"/>
        <w:jc w:val="both"/>
        <w:rPr>
          <w:rFonts w:eastAsia="Calibri"/>
          <w:sz w:val="24"/>
          <w:szCs w:val="24"/>
          <w:lang w:eastAsia="en-US"/>
        </w:rPr>
      </w:pPr>
      <w:r w:rsidRPr="00DB6275">
        <w:rPr>
          <w:rFonts w:eastAsia="Calibri"/>
          <w:sz w:val="24"/>
          <w:szCs w:val="24"/>
          <w:lang w:eastAsia="en-US"/>
        </w:rPr>
        <w:t xml:space="preserve">- </w:t>
      </w:r>
      <w:r w:rsidR="00181913" w:rsidRPr="00DB6275">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DB6275">
        <w:rPr>
          <w:rFonts w:eastAsiaTheme="minorHAnsi"/>
          <w:sz w:val="24"/>
          <w:szCs w:val="24"/>
          <w:lang w:eastAsia="en-US"/>
        </w:rPr>
        <w:t>;</w:t>
      </w:r>
    </w:p>
    <w:p w14:paraId="75B6CED1" w14:textId="0A7A162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DB6275" w:rsidRDefault="00D64758" w:rsidP="000A483A">
      <w:pPr>
        <w:ind w:firstLine="709"/>
        <w:jc w:val="both"/>
        <w:rPr>
          <w:rFonts w:eastAsia="Calibri"/>
          <w:sz w:val="24"/>
          <w:szCs w:val="24"/>
          <w:lang w:eastAsia="en-US"/>
        </w:rPr>
      </w:pPr>
      <w:r w:rsidRPr="00DB6275">
        <w:rPr>
          <w:rFonts w:eastAsia="Calibri"/>
          <w:sz w:val="24"/>
          <w:szCs w:val="24"/>
          <w:lang w:eastAsia="en-US"/>
        </w:rPr>
        <w:lastRenderedPageBreak/>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14:paraId="01290C1C" w14:textId="1127C1EA" w:rsidR="00D36938" w:rsidRPr="00DB6275" w:rsidRDefault="00566576" w:rsidP="008A2651">
      <w:pPr>
        <w:ind w:firstLine="720"/>
        <w:jc w:val="both"/>
        <w:rPr>
          <w:rFonts w:eastAsia="Calibri"/>
          <w:sz w:val="24"/>
          <w:szCs w:val="24"/>
          <w:lang w:eastAsia="en-US"/>
        </w:rPr>
      </w:pPr>
      <w:r w:rsidRPr="00DB6275">
        <w:rPr>
          <w:rFonts w:eastAsia="Calibri"/>
          <w:sz w:val="24"/>
          <w:szCs w:val="24"/>
          <w:lang w:eastAsia="en-US"/>
        </w:rPr>
        <w:t xml:space="preserve">5.4. </w:t>
      </w:r>
      <w:r w:rsidR="000A483A" w:rsidRPr="00DB6275">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DB6275">
        <w:rPr>
          <w:rFonts w:eastAsiaTheme="minorHAnsi"/>
          <w:sz w:val="24"/>
          <w:szCs w:val="24"/>
          <w:lang w:eastAsia="en-US"/>
        </w:rPr>
        <w:t xml:space="preserve"> настоящим </w:t>
      </w:r>
      <w:r w:rsidR="005621A8" w:rsidRPr="00DB6275">
        <w:rPr>
          <w:rFonts w:eastAsiaTheme="minorHAnsi"/>
          <w:sz w:val="24"/>
          <w:szCs w:val="24"/>
          <w:lang w:eastAsia="en-US"/>
        </w:rPr>
        <w:t>порядком.</w:t>
      </w:r>
    </w:p>
    <w:bookmarkEnd w:id="9"/>
    <w:p w14:paraId="1EC23C1B"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5.5. </w:t>
      </w:r>
      <w:r w:rsidR="008A2651" w:rsidRPr="00DB6275">
        <w:rPr>
          <w:rFonts w:eastAsia="Calibri"/>
          <w:sz w:val="24"/>
          <w:szCs w:val="24"/>
          <w:lang w:eastAsia="en-US"/>
        </w:rPr>
        <w:t xml:space="preserve">По каждому случаю </w:t>
      </w:r>
      <w:r w:rsidR="003F3CF7" w:rsidRPr="00DB6275">
        <w:rPr>
          <w:rFonts w:eastAsia="Calibri"/>
          <w:sz w:val="24"/>
          <w:szCs w:val="24"/>
          <w:lang w:eastAsia="en-US"/>
        </w:rPr>
        <w:t xml:space="preserve">оплаты двух КСГ </w:t>
      </w:r>
      <w:r w:rsidR="008A2651" w:rsidRPr="00DB6275">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DB6275" w:rsidRDefault="00FF6D32" w:rsidP="008A2651">
      <w:pPr>
        <w:ind w:firstLine="720"/>
        <w:jc w:val="both"/>
        <w:rPr>
          <w:rFonts w:eastAsiaTheme="minorHAnsi"/>
          <w:sz w:val="24"/>
          <w:szCs w:val="24"/>
          <w:lang w:eastAsia="en-US"/>
        </w:rPr>
      </w:pPr>
    </w:p>
    <w:p w14:paraId="31CFEE19" w14:textId="77777777" w:rsidR="00687003" w:rsidRPr="00DB6275" w:rsidRDefault="006C6783" w:rsidP="00DB1E7E">
      <w:pPr>
        <w:ind w:firstLine="720"/>
        <w:jc w:val="center"/>
        <w:rPr>
          <w:rFonts w:eastAsiaTheme="minorHAnsi"/>
          <w:b/>
          <w:sz w:val="24"/>
          <w:szCs w:val="24"/>
          <w:lang w:eastAsia="en-US"/>
        </w:rPr>
      </w:pPr>
      <w:r w:rsidRPr="00DB6275">
        <w:rPr>
          <w:rFonts w:eastAsiaTheme="minorHAnsi"/>
          <w:b/>
          <w:sz w:val="24"/>
          <w:szCs w:val="24"/>
          <w:lang w:eastAsia="en-US"/>
        </w:rPr>
        <w:t>6</w:t>
      </w:r>
      <w:r w:rsidR="00855023" w:rsidRPr="00DB6275">
        <w:rPr>
          <w:rFonts w:eastAsiaTheme="minorHAnsi"/>
          <w:b/>
          <w:sz w:val="24"/>
          <w:szCs w:val="24"/>
          <w:lang w:eastAsia="en-US"/>
        </w:rPr>
        <w:t xml:space="preserve">. </w:t>
      </w:r>
      <w:r w:rsidR="00306C45" w:rsidRPr="00DB6275">
        <w:rPr>
          <w:rFonts w:eastAsiaTheme="minorHAnsi"/>
          <w:b/>
          <w:sz w:val="24"/>
          <w:szCs w:val="24"/>
          <w:lang w:eastAsia="en-US"/>
        </w:rPr>
        <w:t xml:space="preserve">Оплата </w:t>
      </w:r>
      <w:r w:rsidR="00F63410" w:rsidRPr="00DB6275">
        <w:rPr>
          <w:rFonts w:eastAsiaTheme="minorHAnsi"/>
          <w:b/>
          <w:sz w:val="24"/>
          <w:szCs w:val="24"/>
          <w:lang w:eastAsia="en-US"/>
        </w:rPr>
        <w:t xml:space="preserve">случаев лечения при оказании </w:t>
      </w:r>
      <w:r w:rsidR="00306C45" w:rsidRPr="00DB6275">
        <w:rPr>
          <w:rFonts w:eastAsiaTheme="minorHAnsi"/>
          <w:b/>
          <w:sz w:val="24"/>
          <w:szCs w:val="24"/>
          <w:lang w:eastAsia="en-US"/>
        </w:rPr>
        <w:t xml:space="preserve">услуг диализа </w:t>
      </w:r>
    </w:p>
    <w:p w14:paraId="10EDF3CD" w14:textId="77777777" w:rsidR="00306C45" w:rsidRPr="00DB6275" w:rsidRDefault="00306C45" w:rsidP="00DB1E7E">
      <w:pPr>
        <w:ind w:firstLine="720"/>
        <w:jc w:val="center"/>
        <w:rPr>
          <w:rFonts w:eastAsiaTheme="minorHAnsi"/>
          <w:b/>
          <w:sz w:val="24"/>
          <w:szCs w:val="24"/>
          <w:lang w:eastAsia="en-US"/>
        </w:rPr>
      </w:pPr>
      <w:r w:rsidRPr="00DB6275">
        <w:rPr>
          <w:rFonts w:eastAsiaTheme="minorHAnsi"/>
          <w:b/>
          <w:sz w:val="24"/>
          <w:szCs w:val="24"/>
          <w:lang w:eastAsia="en-US"/>
        </w:rPr>
        <w:t>в рамках круглосуточного стационара</w:t>
      </w:r>
    </w:p>
    <w:p w14:paraId="13AEB43A" w14:textId="38687B12" w:rsidR="001D1422"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6.1. </w:t>
      </w:r>
      <w:r w:rsidR="008A2651" w:rsidRPr="00DB6275">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DB6275">
        <w:rPr>
          <w:rFonts w:eastAsiaTheme="minorHAnsi"/>
          <w:sz w:val="24"/>
          <w:szCs w:val="24"/>
          <w:lang w:eastAsia="en-US"/>
        </w:rPr>
        <w:t xml:space="preserve">услуг </w:t>
      </w:r>
      <w:r w:rsidR="008A2651" w:rsidRPr="00DB6275">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DB6275">
        <w:rPr>
          <w:rFonts w:eastAsiaTheme="minorHAnsi"/>
          <w:sz w:val="24"/>
          <w:szCs w:val="24"/>
          <w:lang w:eastAsia="en-US"/>
        </w:rPr>
        <w:t xml:space="preserve"> </w:t>
      </w:r>
      <w:r w:rsidR="008A2651" w:rsidRPr="00DB6275">
        <w:rPr>
          <w:rFonts w:eastAsiaTheme="minorHAnsi"/>
          <w:sz w:val="24"/>
          <w:szCs w:val="24"/>
          <w:lang w:eastAsia="en-US"/>
        </w:rPr>
        <w:t>и дополнительно за фактически выполненные услуги диализа по тарифам</w:t>
      </w:r>
      <w:r w:rsidR="00BF198F" w:rsidRPr="00DB6275">
        <w:rPr>
          <w:rFonts w:eastAsiaTheme="minorHAnsi"/>
          <w:sz w:val="24"/>
          <w:szCs w:val="24"/>
          <w:lang w:eastAsia="en-US"/>
        </w:rPr>
        <w:t>,</w:t>
      </w:r>
      <w:r w:rsidR="008A2651" w:rsidRPr="00DB6275">
        <w:rPr>
          <w:rFonts w:eastAsiaTheme="minorHAnsi"/>
          <w:sz w:val="24"/>
          <w:szCs w:val="24"/>
          <w:lang w:eastAsia="en-US"/>
        </w:rPr>
        <w:t xml:space="preserve"> </w:t>
      </w:r>
      <w:r w:rsidR="007B314E" w:rsidRPr="00DB6275">
        <w:rPr>
          <w:rFonts w:eastAsiaTheme="minorHAnsi"/>
          <w:b/>
          <w:sz w:val="24"/>
          <w:szCs w:val="24"/>
          <w:lang w:eastAsia="en-US"/>
        </w:rPr>
        <w:t>п</w:t>
      </w:r>
      <w:r w:rsidR="008A2651" w:rsidRPr="00DB6275">
        <w:rPr>
          <w:rFonts w:eastAsiaTheme="minorHAnsi"/>
          <w:b/>
          <w:sz w:val="24"/>
          <w:szCs w:val="24"/>
          <w:lang w:eastAsia="en-US"/>
        </w:rPr>
        <w:t xml:space="preserve">риложение </w:t>
      </w:r>
      <w:r w:rsidR="003B47FB" w:rsidRPr="00DB6275">
        <w:rPr>
          <w:rFonts w:eastAsiaTheme="minorHAnsi"/>
          <w:b/>
          <w:sz w:val="24"/>
          <w:szCs w:val="24"/>
          <w:lang w:eastAsia="en-US"/>
        </w:rPr>
        <w:t>29</w:t>
      </w:r>
      <w:r w:rsidR="005621A8" w:rsidRPr="00DB6275">
        <w:rPr>
          <w:rFonts w:eastAsiaTheme="minorHAnsi"/>
          <w:sz w:val="24"/>
          <w:szCs w:val="24"/>
          <w:lang w:eastAsia="en-US"/>
        </w:rPr>
        <w:t xml:space="preserve"> </w:t>
      </w:r>
      <w:r w:rsidR="008A2651" w:rsidRPr="00DB6275">
        <w:rPr>
          <w:rFonts w:eastAsiaTheme="minorHAnsi"/>
          <w:sz w:val="24"/>
          <w:szCs w:val="24"/>
          <w:lang w:eastAsia="en-US"/>
        </w:rPr>
        <w:t>к настоящему Тарифному соглашению.</w:t>
      </w:r>
    </w:p>
    <w:p w14:paraId="3044C3C0" w14:textId="77777777" w:rsidR="008A2651" w:rsidRPr="00DB6275" w:rsidRDefault="00566576" w:rsidP="00193F7F">
      <w:pPr>
        <w:ind w:firstLine="720"/>
        <w:jc w:val="both"/>
        <w:rPr>
          <w:rFonts w:eastAsiaTheme="minorHAnsi"/>
          <w:sz w:val="24"/>
          <w:szCs w:val="24"/>
          <w:lang w:eastAsia="en-US"/>
        </w:rPr>
      </w:pPr>
      <w:r w:rsidRPr="00DB6275">
        <w:rPr>
          <w:rFonts w:eastAsiaTheme="minorHAnsi"/>
          <w:sz w:val="24"/>
          <w:szCs w:val="24"/>
          <w:lang w:eastAsia="en-US"/>
        </w:rPr>
        <w:t xml:space="preserve">6.2. </w:t>
      </w:r>
      <w:bookmarkStart w:id="10" w:name="_Hlk533018367"/>
      <w:r w:rsidR="00193F7F" w:rsidRPr="00DB6275">
        <w:rPr>
          <w:rFonts w:eastAsiaTheme="minorHAnsi"/>
          <w:sz w:val="24"/>
          <w:szCs w:val="24"/>
          <w:lang w:eastAsia="en-US"/>
        </w:rPr>
        <w:t>К тарифам на услуги диализа не применяются поправочные коэффициенты.</w:t>
      </w:r>
      <w:bookmarkEnd w:id="10"/>
    </w:p>
    <w:p w14:paraId="59167CCF" w14:textId="77777777" w:rsidR="00566576" w:rsidRPr="00DB6275" w:rsidRDefault="00566576" w:rsidP="008A2651">
      <w:pPr>
        <w:ind w:firstLine="720"/>
        <w:jc w:val="both"/>
        <w:rPr>
          <w:rFonts w:eastAsiaTheme="minorHAnsi"/>
          <w:sz w:val="24"/>
          <w:szCs w:val="24"/>
          <w:lang w:eastAsia="en-US"/>
        </w:rPr>
      </w:pPr>
    </w:p>
    <w:p w14:paraId="4EBEE5CB" w14:textId="7F2734D0" w:rsidR="008A2651" w:rsidRPr="00DB6275" w:rsidRDefault="006C6783" w:rsidP="00DB1E7E">
      <w:pPr>
        <w:keepNext/>
        <w:keepLines/>
        <w:ind w:firstLine="698"/>
        <w:jc w:val="center"/>
        <w:outlineLvl w:val="1"/>
        <w:rPr>
          <w:rFonts w:eastAsiaTheme="minorHAnsi"/>
          <w:b/>
          <w:sz w:val="24"/>
          <w:szCs w:val="24"/>
          <w:lang w:eastAsia="en-US"/>
        </w:rPr>
      </w:pPr>
      <w:r w:rsidRPr="00DB6275">
        <w:rPr>
          <w:rFonts w:eastAsia="Calibri" w:cs="Calibri"/>
          <w:b/>
          <w:bCs/>
          <w:sz w:val="24"/>
          <w:szCs w:val="24"/>
          <w:lang w:eastAsia="en-US"/>
        </w:rPr>
        <w:t>7</w:t>
      </w:r>
      <w:r w:rsidR="00855023" w:rsidRPr="00DB6275">
        <w:rPr>
          <w:rFonts w:eastAsia="Calibri" w:cs="Calibri"/>
          <w:b/>
          <w:bCs/>
          <w:sz w:val="24"/>
          <w:szCs w:val="24"/>
          <w:lang w:eastAsia="en-US"/>
        </w:rPr>
        <w:t xml:space="preserve">. </w:t>
      </w:r>
      <w:r w:rsidR="008A2651" w:rsidRPr="00DB6275">
        <w:rPr>
          <w:rFonts w:eastAsia="Calibri" w:cs="Calibri"/>
          <w:b/>
          <w:bCs/>
          <w:sz w:val="24"/>
          <w:szCs w:val="24"/>
          <w:lang w:eastAsia="en-US"/>
        </w:rPr>
        <w:t xml:space="preserve">Особенности формирования и оплаты </w:t>
      </w:r>
      <w:r w:rsidR="00CD0772" w:rsidRPr="00DB6275">
        <w:rPr>
          <w:rFonts w:eastAsiaTheme="minorHAnsi"/>
          <w:b/>
          <w:sz w:val="24"/>
          <w:szCs w:val="24"/>
          <w:lang w:eastAsia="en-US"/>
        </w:rPr>
        <w:t>случаев медицинской помощи по КСГ</w:t>
      </w:r>
    </w:p>
    <w:p w14:paraId="0C82795C" w14:textId="77777777" w:rsidR="00F60234" w:rsidRPr="00DB6275" w:rsidRDefault="00566576" w:rsidP="00F60234">
      <w:pPr>
        <w:ind w:firstLine="720"/>
        <w:jc w:val="both"/>
        <w:rPr>
          <w:rFonts w:eastAsiaTheme="minorHAnsi"/>
          <w:sz w:val="24"/>
          <w:szCs w:val="24"/>
          <w:lang w:eastAsia="en-US"/>
        </w:rPr>
      </w:pPr>
      <w:r w:rsidRPr="00DB6275">
        <w:rPr>
          <w:rFonts w:eastAsia="Calibri" w:cs="Calibri"/>
          <w:sz w:val="24"/>
          <w:szCs w:val="24"/>
          <w:lang w:eastAsia="en-US"/>
        </w:rPr>
        <w:t xml:space="preserve">7.1. </w:t>
      </w:r>
      <w:r w:rsidR="00F60234" w:rsidRPr="00DB627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7.1.1. </w:t>
      </w:r>
      <w:r w:rsidR="00F60234" w:rsidRPr="00DB6275">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7.1.2. </w:t>
      </w:r>
      <w:r w:rsidR="00F60234" w:rsidRPr="00DB6275">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DB6275" w:rsidRDefault="00566576" w:rsidP="00F60234">
      <w:pPr>
        <w:ind w:firstLine="720"/>
        <w:jc w:val="both"/>
        <w:rPr>
          <w:rFonts w:eastAsia="Calibri"/>
          <w:sz w:val="24"/>
          <w:szCs w:val="24"/>
        </w:rPr>
      </w:pPr>
      <w:r w:rsidRPr="00DB6275">
        <w:rPr>
          <w:rFonts w:eastAsia="Calibri"/>
          <w:sz w:val="24"/>
          <w:szCs w:val="24"/>
        </w:rPr>
        <w:t xml:space="preserve">7.2. </w:t>
      </w:r>
      <w:r w:rsidR="00195DD9" w:rsidRPr="00DB6275">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DB6275">
        <w:rPr>
          <w:rFonts w:eastAsia="Calibri"/>
          <w:sz w:val="24"/>
          <w:szCs w:val="24"/>
        </w:rPr>
        <w:t>st02.012</w:t>
      </w:r>
      <w:r w:rsidR="00195DD9" w:rsidRPr="00DB6275">
        <w:rPr>
          <w:rFonts w:eastAsia="Calibri"/>
          <w:sz w:val="24"/>
          <w:szCs w:val="24"/>
        </w:rPr>
        <w:t xml:space="preserve"> или </w:t>
      </w:r>
      <w:r w:rsidR="006C59D9" w:rsidRPr="00DB6275">
        <w:rPr>
          <w:rFonts w:eastAsia="Calibri"/>
          <w:sz w:val="24"/>
          <w:szCs w:val="24"/>
        </w:rPr>
        <w:t>st02.013</w:t>
      </w:r>
      <w:r w:rsidR="00195DD9" w:rsidRPr="00DB6275">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DB6275" w:rsidRDefault="00566576" w:rsidP="00B210A5">
      <w:pPr>
        <w:ind w:firstLine="720"/>
        <w:jc w:val="both"/>
        <w:rPr>
          <w:rFonts w:eastAsiaTheme="minorHAnsi"/>
          <w:sz w:val="24"/>
          <w:szCs w:val="24"/>
          <w:lang w:eastAsia="en-US"/>
        </w:rPr>
      </w:pPr>
      <w:bookmarkStart w:id="11" w:name="_Hlk533015393"/>
      <w:r w:rsidRPr="00DB6275">
        <w:rPr>
          <w:rFonts w:eastAsiaTheme="minorHAnsi"/>
          <w:sz w:val="24"/>
          <w:szCs w:val="24"/>
          <w:lang w:eastAsia="en-US"/>
        </w:rPr>
        <w:t xml:space="preserve">7.3. </w:t>
      </w:r>
      <w:r w:rsidR="00B210A5" w:rsidRPr="00DB6275">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7.3.1. </w:t>
      </w:r>
      <w:r w:rsidR="00B210A5" w:rsidRPr="00DB6275">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7.3.2. </w:t>
      </w:r>
      <w:r w:rsidR="00B210A5" w:rsidRPr="00DB6275">
        <w:rPr>
          <w:rFonts w:eastAsiaTheme="minorHAnsi"/>
          <w:sz w:val="24"/>
          <w:szCs w:val="24"/>
          <w:lang w:eastAsia="en-US"/>
        </w:rPr>
        <w:t>КСГ для случаев лекарственной терапии</w:t>
      </w:r>
      <w:r w:rsidR="00540737" w:rsidRPr="00DB6275">
        <w:rPr>
          <w:rFonts w:eastAsiaTheme="minorHAnsi"/>
          <w:sz w:val="24"/>
          <w:szCs w:val="24"/>
          <w:lang w:eastAsia="en-US"/>
        </w:rPr>
        <w:t xml:space="preserve"> в онкологии</w:t>
      </w:r>
      <w:r w:rsidR="00B210A5" w:rsidRPr="00DB6275">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DB6275">
        <w:rPr>
          <w:rFonts w:eastAsiaTheme="minorHAnsi"/>
          <w:sz w:val="24"/>
          <w:szCs w:val="24"/>
          <w:lang w:eastAsia="en-US"/>
        </w:rPr>
        <w:t xml:space="preserve"> </w:t>
      </w:r>
    </w:p>
    <w:p w14:paraId="45AFA28A" w14:textId="77777777" w:rsidR="0039402D" w:rsidRPr="00DB6275" w:rsidRDefault="00566576" w:rsidP="0039402D">
      <w:pPr>
        <w:ind w:firstLine="720"/>
        <w:jc w:val="both"/>
        <w:rPr>
          <w:rFonts w:eastAsiaTheme="minorHAnsi"/>
          <w:sz w:val="24"/>
          <w:szCs w:val="24"/>
          <w:lang w:eastAsia="en-US"/>
        </w:rPr>
      </w:pPr>
      <w:r w:rsidRPr="00DB6275">
        <w:rPr>
          <w:rFonts w:eastAsiaTheme="minorHAnsi"/>
          <w:sz w:val="24"/>
          <w:szCs w:val="24"/>
          <w:lang w:eastAsia="en-US"/>
        </w:rPr>
        <w:t xml:space="preserve">7.3.3. </w:t>
      </w:r>
      <w:r w:rsidR="0039402D" w:rsidRPr="00DB627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7DFB7407" w14:textId="77777777"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lastRenderedPageBreak/>
        <w:t>•</w:t>
      </w:r>
      <w:r w:rsidRPr="00DB6275">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DB6275" w:rsidRDefault="0039402D" w:rsidP="00181913">
      <w:pPr>
        <w:ind w:firstLine="720"/>
        <w:jc w:val="both"/>
        <w:rPr>
          <w:rFonts w:eastAsiaTheme="minorHAnsi"/>
          <w:sz w:val="24"/>
          <w:szCs w:val="24"/>
          <w:lang w:eastAsia="en-US"/>
        </w:rPr>
      </w:pPr>
      <w:r w:rsidRPr="00DB6275">
        <w:rPr>
          <w:rFonts w:eastAsiaTheme="minorHAnsi"/>
          <w:sz w:val="24"/>
          <w:szCs w:val="24"/>
          <w:lang w:eastAsia="en-US"/>
        </w:rPr>
        <w:t xml:space="preserve">7.3.4. </w:t>
      </w:r>
      <w:r w:rsidR="00181913" w:rsidRPr="00DB6275">
        <w:rPr>
          <w:rFonts w:eastAsiaTheme="minorHAnsi"/>
          <w:sz w:val="24"/>
          <w:szCs w:val="24"/>
          <w:lang w:eastAsia="en-US"/>
        </w:rPr>
        <w:t xml:space="preserve">Отнесение случаев к </w:t>
      </w:r>
      <w:r w:rsidR="00346BA9" w:rsidRPr="00DB6275">
        <w:rPr>
          <w:rFonts w:eastAsiaTheme="minorHAnsi"/>
          <w:sz w:val="24"/>
          <w:szCs w:val="24"/>
          <w:lang w:eastAsia="en-US"/>
        </w:rPr>
        <w:t>КСГ</w:t>
      </w:r>
      <w:r w:rsidR="00181913" w:rsidRPr="00DB6275">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DB6275">
        <w:rPr>
          <w:rFonts w:eastAsia="Calibri" w:cs="Calibri"/>
          <w:sz w:val="24"/>
          <w:szCs w:val="24"/>
          <w:lang w:eastAsia="en-US"/>
        </w:rPr>
        <w:t xml:space="preserve">писание группировки случаев </w:t>
      </w:r>
      <w:r w:rsidRPr="00DB6275">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DB6275">
        <w:rPr>
          <w:rFonts w:eastAsia="Calibri" w:cs="Calibri"/>
          <w:sz w:val="24"/>
          <w:szCs w:val="24"/>
          <w:lang w:eastAsia="en-US"/>
        </w:rPr>
        <w:t>приведено в Инструкции по группировке случаев.</w:t>
      </w:r>
    </w:p>
    <w:p w14:paraId="6F4D1C3C" w14:textId="62D6CC65"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 xml:space="preserve">7.3.7. Для случаев лечения лучевых повреждений в условиях </w:t>
      </w:r>
      <w:r w:rsidR="00B93134" w:rsidRPr="00DB6275">
        <w:rPr>
          <w:rFonts w:eastAsiaTheme="minorHAnsi"/>
          <w:sz w:val="24"/>
          <w:szCs w:val="24"/>
          <w:lang w:eastAsia="en-US"/>
        </w:rPr>
        <w:t>круглосуточн</w:t>
      </w:r>
      <w:r w:rsidRPr="00DB6275">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7FB6333" w14:textId="5FAFDE7C" w:rsidR="00267D2F" w:rsidRPr="00DB6275" w:rsidRDefault="00181913" w:rsidP="00467909">
      <w:pPr>
        <w:ind w:firstLine="720"/>
        <w:jc w:val="both"/>
        <w:rPr>
          <w:rFonts w:eastAsiaTheme="minorHAnsi"/>
          <w:sz w:val="24"/>
          <w:szCs w:val="24"/>
          <w:lang w:eastAsia="en-US"/>
        </w:rPr>
      </w:pPr>
      <w:r w:rsidRPr="00DB6275">
        <w:rPr>
          <w:rFonts w:eastAsiaTheme="minorHAnsi"/>
          <w:sz w:val="24"/>
          <w:szCs w:val="24"/>
          <w:lang w:eastAsia="en-US"/>
        </w:rPr>
        <w:t xml:space="preserve">7.3.8. </w:t>
      </w:r>
      <w:r w:rsidR="00267D2F" w:rsidRPr="00DB6275">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DB6275" w:rsidRDefault="00267D2F" w:rsidP="00467909">
      <w:pPr>
        <w:ind w:firstLine="720"/>
        <w:jc w:val="both"/>
        <w:rPr>
          <w:rFonts w:eastAsiaTheme="minorHAns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9</w:t>
      </w:r>
      <w:r w:rsidR="003162CB" w:rsidRPr="00DB6275">
        <w:rPr>
          <w:rFonts w:eastAsiaTheme="minorHAnsi"/>
          <w:sz w:val="24"/>
          <w:szCs w:val="24"/>
          <w:lang w:eastAsia="en-US"/>
        </w:rPr>
        <w:t>.</w:t>
      </w:r>
      <w:r w:rsidRPr="00DB6275">
        <w:rPr>
          <w:rFonts w:eastAsiaTheme="minorHAnsi"/>
          <w:sz w:val="24"/>
          <w:szCs w:val="24"/>
          <w:lang w:eastAsia="en-US"/>
        </w:rPr>
        <w:t xml:space="preserve"> </w:t>
      </w:r>
      <w:r w:rsidR="00467909" w:rsidRPr="00DB6275">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DB6275">
        <w:rPr>
          <w:rFonts w:eastAsiaTheme="minorHAnsi"/>
          <w:sz w:val="24"/>
          <w:szCs w:val="24"/>
          <w:lang w:eastAsia="en-US"/>
        </w:rPr>
        <w:t>хирургического вмешательства</w:t>
      </w:r>
      <w:r w:rsidR="00467909" w:rsidRPr="00DB6275">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1"/>
    <w:p w14:paraId="37FF892C" w14:textId="52E8106D" w:rsidR="001D1422" w:rsidRPr="00DB6275" w:rsidRDefault="00566576" w:rsidP="001D1422">
      <w:pPr>
        <w:ind w:firstLine="720"/>
        <w:jc w:val="both"/>
        <w:rPr>
          <w:rFonts w:eastAsia="Calibri" w:cs="Calibr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10</w:t>
      </w:r>
      <w:r w:rsidRPr="00DB6275">
        <w:rPr>
          <w:rFonts w:eastAsiaTheme="minorHAnsi"/>
          <w:sz w:val="24"/>
          <w:szCs w:val="24"/>
          <w:lang w:eastAsia="en-US"/>
        </w:rPr>
        <w:t xml:space="preserve">. </w:t>
      </w:r>
      <w:r w:rsidR="008B606C" w:rsidRPr="00DB6275">
        <w:rPr>
          <w:rFonts w:eastAsia="Calibri" w:cs="Calibri"/>
          <w:sz w:val="24"/>
          <w:szCs w:val="24"/>
          <w:lang w:eastAsia="en-US"/>
        </w:rPr>
        <w:t xml:space="preserve">КСГ </w:t>
      </w:r>
      <w:r w:rsidR="00540737" w:rsidRPr="00DB6275">
        <w:rPr>
          <w:rFonts w:eastAsia="Calibri" w:cs="Calibri"/>
          <w:sz w:val="24"/>
          <w:szCs w:val="24"/>
          <w:lang w:eastAsia="en-US"/>
        </w:rPr>
        <w:t>st19.037 «</w:t>
      </w:r>
      <w:r w:rsidR="008B606C" w:rsidRPr="00DB6275">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DB6275">
        <w:rPr>
          <w:rFonts w:eastAsia="Calibri" w:cs="Calibri"/>
          <w:sz w:val="24"/>
          <w:szCs w:val="24"/>
          <w:lang w:eastAsia="en-US"/>
        </w:rPr>
        <w:t>»</w:t>
      </w:r>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применяется </w:t>
      </w:r>
      <w:r w:rsidR="008B606C" w:rsidRPr="00DB6275">
        <w:rPr>
          <w:rFonts w:eastAsia="Calibri" w:cs="Calibri"/>
          <w:sz w:val="24"/>
          <w:szCs w:val="24"/>
          <w:lang w:eastAsia="en-US"/>
        </w:rPr>
        <w:t xml:space="preserve">в случаях, когда фебрильная нейтропения, агранулоцитоз </w:t>
      </w:r>
      <w:r w:rsidR="00540737" w:rsidRPr="00DB6275">
        <w:rPr>
          <w:rFonts w:eastAsia="Calibri" w:cs="Calibri"/>
          <w:sz w:val="24"/>
          <w:szCs w:val="24"/>
          <w:lang w:eastAsia="en-US"/>
        </w:rPr>
        <w:t xml:space="preserve">является </w:t>
      </w:r>
      <w:r w:rsidR="008B606C" w:rsidRPr="00DB6275">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DB6275">
        <w:rPr>
          <w:rFonts w:eastAsia="Calibri" w:cs="Calibri"/>
          <w:sz w:val="24"/>
          <w:szCs w:val="24"/>
          <w:lang w:eastAsia="en-US"/>
        </w:rPr>
        <w:t>размером оплаты</w:t>
      </w:r>
      <w:r w:rsidR="008B606C" w:rsidRPr="00DB6275">
        <w:rPr>
          <w:rFonts w:eastAsia="Calibri" w:cs="Calibri"/>
          <w:sz w:val="24"/>
          <w:szCs w:val="24"/>
          <w:lang w:eastAsia="en-US"/>
        </w:rPr>
        <w:t xml:space="preserve">. </w:t>
      </w:r>
    </w:p>
    <w:p w14:paraId="613E29B6" w14:textId="25BEDCF9" w:rsidR="007E6E17" w:rsidRPr="00DB6275" w:rsidRDefault="007E6E17" w:rsidP="001D1422">
      <w:pPr>
        <w:ind w:firstLine="720"/>
        <w:jc w:val="both"/>
        <w:rPr>
          <w:rFonts w:eastAsia="Calibri" w:cs="Calibri"/>
          <w:sz w:val="24"/>
          <w:szCs w:val="24"/>
          <w:lang w:eastAsia="en-US"/>
        </w:rPr>
      </w:pPr>
      <w:r w:rsidRPr="00DB6275">
        <w:rPr>
          <w:rFonts w:eastAsia="Calibri" w:cs="Calibri"/>
          <w:sz w:val="24"/>
          <w:szCs w:val="24"/>
          <w:lang w:eastAsia="en-US"/>
        </w:rPr>
        <w:lastRenderedPageBreak/>
        <w:t>7.3.</w:t>
      </w:r>
      <w:r w:rsidR="00181913" w:rsidRPr="00DB6275">
        <w:rPr>
          <w:rFonts w:eastAsia="Calibri" w:cs="Calibri"/>
          <w:sz w:val="24"/>
          <w:szCs w:val="24"/>
          <w:lang w:eastAsia="en-US"/>
        </w:rPr>
        <w:t>11</w:t>
      </w:r>
      <w:r w:rsidRPr="00DB6275">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DB6275">
        <w:rPr>
          <w:rFonts w:eastAsia="Calibri" w:cs="Calibri"/>
          <w:sz w:val="24"/>
          <w:szCs w:val="24"/>
          <w:lang w:eastAsia="en-US"/>
        </w:rPr>
        <w:t>нож» соответствует</w:t>
      </w:r>
      <w:r w:rsidRPr="00DB6275">
        <w:rPr>
          <w:rFonts w:eastAsia="Calibri" w:cs="Calibri"/>
          <w:sz w:val="24"/>
          <w:szCs w:val="24"/>
          <w:lang w:eastAsia="en-US"/>
        </w:rPr>
        <w:t xml:space="preserve"> семи фракциям дистанционной гамма-терапии».</w:t>
      </w:r>
    </w:p>
    <w:p w14:paraId="28D304F5" w14:textId="49F7F546" w:rsidR="00547910" w:rsidRPr="00DB6275" w:rsidRDefault="00566576" w:rsidP="00547910">
      <w:pPr>
        <w:ind w:firstLine="709"/>
        <w:jc w:val="both"/>
        <w:rPr>
          <w:sz w:val="24"/>
        </w:rPr>
      </w:pPr>
      <w:r w:rsidRPr="00DB6275">
        <w:rPr>
          <w:sz w:val="24"/>
        </w:rPr>
        <w:t xml:space="preserve">7.4. </w:t>
      </w:r>
      <w:r w:rsidR="00547910" w:rsidRPr="00DB6275">
        <w:rPr>
          <w:sz w:val="24"/>
        </w:rPr>
        <w:t xml:space="preserve">Для КСГ </w:t>
      </w:r>
      <w:r w:rsidR="00B210A5" w:rsidRPr="00DB6275">
        <w:rPr>
          <w:sz w:val="24"/>
        </w:rPr>
        <w:t>st37.001-st37.01</w:t>
      </w:r>
      <w:r w:rsidR="00BA6964" w:rsidRPr="00DB6275">
        <w:rPr>
          <w:sz w:val="24"/>
        </w:rPr>
        <w:t xml:space="preserve">3, </w:t>
      </w:r>
      <w:r w:rsidR="00BA6964" w:rsidRPr="00DB6275">
        <w:rPr>
          <w:color w:val="000000"/>
          <w:sz w:val="24"/>
          <w:szCs w:val="24"/>
        </w:rPr>
        <w:t>st37.021-st37.023</w:t>
      </w:r>
      <w:r w:rsidR="00547910" w:rsidRPr="00DB6275">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DB6275">
        <w:rPr>
          <w:b/>
          <w:sz w:val="24"/>
        </w:rPr>
        <w:t xml:space="preserve">При оценке 3 по ШРМ медицинская реабилитация оказывается пациенту </w:t>
      </w:r>
      <w:r w:rsidR="009F0878" w:rsidRPr="00DB6275">
        <w:rPr>
          <w:b/>
          <w:sz w:val="24"/>
        </w:rPr>
        <w:t xml:space="preserve">в условиях круглосуточного стационара </w:t>
      </w:r>
      <w:r w:rsidR="00547910" w:rsidRPr="00DB6275">
        <w:rPr>
          <w:b/>
          <w:sz w:val="24"/>
        </w:rPr>
        <w:t>в соответствии с установленной маршрутизацией.</w:t>
      </w:r>
      <w:r w:rsidR="00547910" w:rsidRPr="00DB6275">
        <w:rPr>
          <w:sz w:val="24"/>
        </w:rPr>
        <w:t xml:space="preserve"> Состояние пациента по ШРМ оценивается при поступлении в круглосуточный стационар</w:t>
      </w:r>
      <w:r w:rsidR="002E56CF" w:rsidRPr="00DB6275">
        <w:rPr>
          <w:sz w:val="24"/>
        </w:rPr>
        <w:t xml:space="preserve"> </w:t>
      </w:r>
      <w:bookmarkStart w:id="12" w:name="_Hlk533015866"/>
      <w:r w:rsidR="002E56CF" w:rsidRPr="00DB6275">
        <w:rPr>
          <w:sz w:val="24"/>
        </w:rPr>
        <w:t>по максимально выраженному признаку</w:t>
      </w:r>
      <w:bookmarkEnd w:id="12"/>
      <w:r w:rsidR="00547910" w:rsidRPr="00DB6275">
        <w:rPr>
          <w:sz w:val="24"/>
        </w:rPr>
        <w:t xml:space="preserve">, применима как для взрослых, так и детей. </w:t>
      </w:r>
      <w:r w:rsidR="009E3B7B" w:rsidRPr="00DB6275">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DB6275" w:rsidRDefault="00566576" w:rsidP="00547910">
      <w:pPr>
        <w:ind w:firstLine="709"/>
        <w:jc w:val="both"/>
        <w:rPr>
          <w:rFonts w:eastAsiaTheme="minorHAnsi"/>
          <w:sz w:val="24"/>
          <w:szCs w:val="24"/>
          <w:lang w:eastAsia="en-US"/>
        </w:rPr>
      </w:pPr>
      <w:r w:rsidRPr="00DB6275">
        <w:rPr>
          <w:rFonts w:eastAsiaTheme="minorHAnsi"/>
          <w:sz w:val="24"/>
          <w:szCs w:val="24"/>
          <w:lang w:eastAsia="en-US"/>
        </w:rPr>
        <w:t xml:space="preserve">7.4.1. </w:t>
      </w:r>
      <w:r w:rsidR="00F33ABD" w:rsidRPr="00DB6275">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DB6275">
        <w:rPr>
          <w:rFonts w:eastAsiaTheme="minorHAnsi"/>
          <w:sz w:val="24"/>
          <w:szCs w:val="24"/>
          <w:lang w:eastAsia="en-US"/>
        </w:rPr>
        <w:t>тяжело</w:t>
      </w:r>
      <w:r w:rsidR="00F33ABD" w:rsidRPr="00DB6275">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DB6275">
        <w:rPr>
          <w:rFonts w:eastAsiaTheme="minorHAnsi"/>
          <w:sz w:val="24"/>
          <w:szCs w:val="24"/>
          <w:lang w:eastAsia="en-US"/>
        </w:rPr>
        <w:t xml:space="preserve">круглосуточного </w:t>
      </w:r>
      <w:r w:rsidR="00F33ABD" w:rsidRPr="00DB6275">
        <w:rPr>
          <w:rFonts w:eastAsiaTheme="minorHAnsi"/>
          <w:sz w:val="24"/>
          <w:szCs w:val="24"/>
          <w:lang w:eastAsia="en-US"/>
        </w:rPr>
        <w:t>стационара.</w:t>
      </w:r>
    </w:p>
    <w:p w14:paraId="29F7523D" w14:textId="77777777"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7.4.2. </w:t>
      </w:r>
      <w:r w:rsidR="00836063" w:rsidRPr="00DB6275">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101ABC63" w14:textId="3A2177D1"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7.4.3. </w:t>
      </w:r>
      <w:r w:rsidR="00836063" w:rsidRPr="00DB6275">
        <w:rPr>
          <w:rFonts w:eastAsiaTheme="minorHAnsi"/>
          <w:sz w:val="24"/>
          <w:szCs w:val="24"/>
          <w:lang w:eastAsia="en-US"/>
        </w:rPr>
        <w:t>Классификационный критерий «rbs»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7.4.4. КСГ st37.019 «Медицинская реабилитация после онкоортопедических операций» и st37.020 «Медицинская реабилитация по поводу постмастэктомического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7.4.5. КСГ st37.021-</w:t>
      </w:r>
      <w:r w:rsidRPr="00DB6275">
        <w:t xml:space="preserve"> </w:t>
      </w:r>
      <w:r w:rsidRPr="00DB6275">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DB6275">
        <w:rPr>
          <w:rFonts w:eastAsiaTheme="minorHAnsi"/>
          <w:sz w:val="24"/>
          <w:szCs w:val="24"/>
          <w:lang w:eastAsia="en-US"/>
        </w:rPr>
        <w:t>COVID-19,</w:t>
      </w:r>
      <w:r w:rsidRPr="00DB6275">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DB6275" w:rsidRDefault="00566576" w:rsidP="008A2651">
      <w:pPr>
        <w:keepNext/>
        <w:keepLines/>
        <w:ind w:firstLine="698"/>
        <w:contextualSpacing/>
        <w:jc w:val="both"/>
        <w:outlineLvl w:val="1"/>
        <w:rPr>
          <w:rFonts w:eastAsia="Calibri" w:cs="Calibri"/>
          <w:bCs/>
          <w:sz w:val="24"/>
          <w:szCs w:val="24"/>
          <w:lang w:eastAsia="en-US"/>
        </w:rPr>
      </w:pPr>
      <w:r w:rsidRPr="00DB6275">
        <w:rPr>
          <w:rFonts w:eastAsia="Calibri" w:cs="Calibri"/>
          <w:bCs/>
          <w:sz w:val="24"/>
          <w:szCs w:val="24"/>
          <w:lang w:eastAsia="en-US"/>
        </w:rPr>
        <w:t xml:space="preserve">7.5. </w:t>
      </w:r>
      <w:r w:rsidR="009E3B7B" w:rsidRPr="00DB6275">
        <w:rPr>
          <w:rFonts w:eastAsia="Calibri" w:cs="Calibri"/>
          <w:bCs/>
          <w:sz w:val="24"/>
          <w:szCs w:val="24"/>
          <w:lang w:eastAsia="en-US"/>
        </w:rPr>
        <w:t xml:space="preserve">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DB6275">
        <w:rPr>
          <w:rFonts w:eastAsiaTheme="minorHAnsi"/>
          <w:sz w:val="24"/>
          <w:szCs w:val="24"/>
          <w:lang w:eastAsia="en-US"/>
        </w:rPr>
        <w:t>Подробное о</w:t>
      </w:r>
      <w:r w:rsidR="009E3B7B" w:rsidRPr="00DB6275">
        <w:rPr>
          <w:rFonts w:eastAsia="Calibri" w:cs="Calibri"/>
          <w:sz w:val="24"/>
          <w:szCs w:val="24"/>
          <w:lang w:eastAsia="en-US"/>
        </w:rPr>
        <w:t xml:space="preserve">писание группировки случаев лечения </w:t>
      </w:r>
      <w:r w:rsidR="009E3B7B" w:rsidRPr="00DB6275">
        <w:rPr>
          <w:rFonts w:eastAsia="Calibri" w:cs="Calibri"/>
          <w:bCs/>
          <w:sz w:val="24"/>
          <w:szCs w:val="24"/>
          <w:lang w:eastAsia="en-US"/>
        </w:rPr>
        <w:t xml:space="preserve">тяжелой множественной и сочетанной травмы (политравмы) </w:t>
      </w:r>
      <w:r w:rsidR="009E3B7B" w:rsidRPr="00DB6275">
        <w:rPr>
          <w:rFonts w:eastAsia="Calibri" w:cs="Calibri"/>
          <w:sz w:val="24"/>
          <w:szCs w:val="24"/>
          <w:lang w:eastAsia="en-US"/>
        </w:rPr>
        <w:t>приведено в Инструкции по группировке случаев.</w:t>
      </w:r>
    </w:p>
    <w:p w14:paraId="5E754686" w14:textId="090B4492" w:rsidR="00CA3921" w:rsidRPr="00DB6275" w:rsidRDefault="00D43E90" w:rsidP="00195DD9">
      <w:pPr>
        <w:ind w:firstLine="567"/>
        <w:jc w:val="both"/>
        <w:rPr>
          <w:rFonts w:eastAsiaTheme="minorHAnsi"/>
          <w:sz w:val="24"/>
          <w:szCs w:val="24"/>
          <w:lang w:eastAsia="en-US"/>
        </w:rPr>
      </w:pPr>
      <w:r w:rsidRPr="00DB6275">
        <w:rPr>
          <w:rFonts w:eastAsiaTheme="minorHAnsi"/>
          <w:sz w:val="24"/>
          <w:szCs w:val="24"/>
          <w:lang w:eastAsia="en-US"/>
        </w:rPr>
        <w:t xml:space="preserve">7.6. </w:t>
      </w:r>
      <w:r w:rsidR="00CA3921" w:rsidRPr="00DB6275">
        <w:rPr>
          <w:rFonts w:eastAsiaTheme="minorHAnsi"/>
          <w:sz w:val="24"/>
          <w:szCs w:val="24"/>
          <w:lang w:eastAsia="en-US"/>
        </w:rPr>
        <w:t xml:space="preserve">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w:t>
      </w:r>
      <w:r w:rsidR="00CA3921" w:rsidRPr="00DB6275">
        <w:rPr>
          <w:rFonts w:eastAsiaTheme="minorHAnsi"/>
          <w:sz w:val="24"/>
          <w:szCs w:val="24"/>
          <w:lang w:eastAsia="en-US"/>
        </w:rPr>
        <w:lastRenderedPageBreak/>
        <w:t>«Диагноз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Отнесение случаев лечения  пациентов с органной дисфункцией к КСГ </w:t>
      </w:r>
      <w:r w:rsidR="00836063" w:rsidRPr="00DB6275">
        <w:rPr>
          <w:rFonts w:eastAsiaTheme="minorHAnsi"/>
          <w:sz w:val="24"/>
          <w:szCs w:val="24"/>
          <w:lang w:eastAsia="en-US"/>
        </w:rPr>
        <w:t>st04.006</w:t>
      </w:r>
      <w:r w:rsidRPr="00DB6275">
        <w:rPr>
          <w:rFonts w:eastAsiaTheme="minorHAnsi"/>
          <w:sz w:val="24"/>
          <w:szCs w:val="24"/>
          <w:lang w:eastAsia="en-US"/>
        </w:rPr>
        <w:t xml:space="preserve"> «Панкреатит с синдромом органной дисфункции», </w:t>
      </w:r>
      <w:r w:rsidR="00836063" w:rsidRPr="00DB6275">
        <w:rPr>
          <w:rFonts w:eastAsiaTheme="minorHAnsi"/>
          <w:sz w:val="24"/>
          <w:szCs w:val="24"/>
          <w:lang w:eastAsia="en-US"/>
        </w:rPr>
        <w:t xml:space="preserve">КСГ st12.013 «Грипп и пневмония с синдромом органной дисфункции», </w:t>
      </w:r>
      <w:r w:rsidRPr="00DB6275">
        <w:rPr>
          <w:rFonts w:eastAsiaTheme="minorHAnsi"/>
          <w:sz w:val="24"/>
          <w:szCs w:val="24"/>
          <w:lang w:eastAsia="en-US"/>
        </w:rPr>
        <w:t xml:space="preserve">КСГ </w:t>
      </w:r>
      <w:r w:rsidR="00836063" w:rsidRPr="00DB6275">
        <w:rPr>
          <w:rFonts w:eastAsiaTheme="minorHAnsi"/>
          <w:sz w:val="24"/>
          <w:szCs w:val="24"/>
          <w:lang w:eastAsia="en-US"/>
        </w:rPr>
        <w:t>st27.013</w:t>
      </w:r>
      <w:r w:rsidRPr="00DB6275">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DB6275">
        <w:rPr>
          <w:rFonts w:eastAsiaTheme="minorHAnsi"/>
          <w:sz w:val="24"/>
          <w:szCs w:val="24"/>
          <w:lang w:eastAsia="en-US"/>
        </w:rPr>
        <w:t>st33.008</w:t>
      </w:r>
      <w:r w:rsidRPr="00DB6275">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2. Оценка по Шкале органной недостаточности у пациентов, находящихся на интенсивной терапии (Sequential Organ Failure Assessment, SOFA), – не менее 5</w:t>
      </w:r>
      <w:r w:rsidR="00836063" w:rsidRPr="00DB6275">
        <w:t xml:space="preserve"> </w:t>
      </w:r>
      <w:r w:rsidR="00836063" w:rsidRPr="00DB6275">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r w:rsidRPr="00DB6275">
        <w:rPr>
          <w:rFonts w:eastAsiaTheme="minorHAnsi"/>
          <w:sz w:val="24"/>
          <w:szCs w:val="24"/>
          <w:lang w:eastAsia="en-US"/>
        </w:rPr>
        <w:t xml:space="preserve">. </w:t>
      </w:r>
    </w:p>
    <w:p w14:paraId="7627CF58" w14:textId="46E225CF" w:rsidR="008B606C" w:rsidRPr="00DB6275" w:rsidRDefault="00D43E90" w:rsidP="00DB1E7E">
      <w:pPr>
        <w:ind w:firstLine="567"/>
        <w:jc w:val="both"/>
        <w:rPr>
          <w:rFonts w:eastAsiaTheme="minorHAnsi"/>
          <w:sz w:val="24"/>
          <w:szCs w:val="24"/>
          <w:lang w:eastAsia="en-US"/>
        </w:rPr>
      </w:pPr>
      <w:r w:rsidRPr="00DB6275">
        <w:rPr>
          <w:rFonts w:eastAsiaTheme="minorHAnsi"/>
          <w:sz w:val="24"/>
          <w:szCs w:val="24"/>
          <w:lang w:eastAsia="en-US"/>
        </w:rPr>
        <w:t xml:space="preserve">7.6.1. </w:t>
      </w:r>
      <w:r w:rsidR="008B606C" w:rsidRPr="00DB6275">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DB6275">
        <w:rPr>
          <w:rFonts w:eastAsiaTheme="minorHAnsi"/>
          <w:sz w:val="24"/>
          <w:szCs w:val="24"/>
          <w:lang w:eastAsia="en-US"/>
        </w:rPr>
        <w:t xml:space="preserve">или pSOFA (для лиц младше 18 лет) </w:t>
      </w:r>
      <w:r w:rsidR="008B606C" w:rsidRPr="00DB6275">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DB6275">
        <w:rPr>
          <w:rFonts w:eastAsiaTheme="minorHAnsi"/>
          <w:sz w:val="24"/>
          <w:szCs w:val="24"/>
          <w:lang w:eastAsia="en-US"/>
        </w:rPr>
        <w:t xml:space="preserve"> приведена в </w:t>
      </w:r>
      <w:r w:rsidR="00F63410" w:rsidRPr="00DB6275">
        <w:rPr>
          <w:rFonts w:eastAsia="Calibri" w:cs="Calibri"/>
          <w:sz w:val="24"/>
          <w:szCs w:val="24"/>
          <w:lang w:eastAsia="en-US"/>
        </w:rPr>
        <w:t>Инструкции по группировке случаев</w:t>
      </w:r>
      <w:r w:rsidR="00F63410" w:rsidRPr="00DB6275">
        <w:rPr>
          <w:rFonts w:eastAsiaTheme="minorHAnsi"/>
          <w:sz w:val="24"/>
          <w:szCs w:val="24"/>
          <w:lang w:eastAsia="en-US"/>
        </w:rPr>
        <w:t>.</w:t>
      </w:r>
    </w:p>
    <w:p w14:paraId="704A4EDD" w14:textId="77777777" w:rsidR="008B606C" w:rsidRPr="00DB6275" w:rsidRDefault="00D43E90" w:rsidP="008A2651">
      <w:pPr>
        <w:ind w:firstLine="720"/>
        <w:jc w:val="both"/>
        <w:rPr>
          <w:rFonts w:eastAsiaTheme="minorHAnsi"/>
          <w:sz w:val="24"/>
          <w:szCs w:val="24"/>
          <w:lang w:eastAsia="en-US"/>
        </w:rPr>
      </w:pPr>
      <w:r w:rsidRPr="00DB6275">
        <w:rPr>
          <w:rFonts w:eastAsiaTheme="minorHAnsi"/>
          <w:sz w:val="24"/>
          <w:szCs w:val="24"/>
          <w:lang w:eastAsia="en-US"/>
        </w:rPr>
        <w:t xml:space="preserve">7.7. </w:t>
      </w:r>
      <w:r w:rsidR="008B606C" w:rsidRPr="00DB6275">
        <w:rPr>
          <w:rFonts w:eastAsiaTheme="minorHAnsi"/>
          <w:sz w:val="24"/>
          <w:szCs w:val="24"/>
          <w:lang w:eastAsia="en-US"/>
        </w:rPr>
        <w:t xml:space="preserve">Отнесение к КСГ </w:t>
      </w:r>
      <w:r w:rsidR="00836063" w:rsidRPr="00DB6275">
        <w:rPr>
          <w:rFonts w:eastAsiaTheme="minorHAnsi"/>
          <w:sz w:val="24"/>
          <w:szCs w:val="24"/>
          <w:lang w:eastAsia="en-US"/>
        </w:rPr>
        <w:t>st36.008</w:t>
      </w:r>
      <w:r w:rsidR="008B606C" w:rsidRPr="00DB6275">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DB6275" w:rsidRDefault="00D43E90" w:rsidP="00550926">
      <w:pPr>
        <w:ind w:firstLine="720"/>
        <w:jc w:val="both"/>
        <w:rPr>
          <w:rFonts w:eastAsiaTheme="minorHAnsi"/>
          <w:sz w:val="24"/>
          <w:szCs w:val="24"/>
          <w:lang w:eastAsia="en-US"/>
        </w:rPr>
      </w:pPr>
      <w:r w:rsidRPr="00DB6275">
        <w:rPr>
          <w:rFonts w:eastAsiaTheme="minorHAnsi"/>
          <w:sz w:val="24"/>
          <w:szCs w:val="24"/>
          <w:lang w:eastAsia="en-US"/>
        </w:rPr>
        <w:t xml:space="preserve">7.8. </w:t>
      </w:r>
      <w:r w:rsidR="00550926" w:rsidRPr="00DB6275">
        <w:rPr>
          <w:rFonts w:eastAsiaTheme="minorHAnsi"/>
          <w:sz w:val="24"/>
          <w:szCs w:val="24"/>
          <w:lang w:eastAsia="en-US"/>
        </w:rPr>
        <w:t>Отнесение к КСГ st36.003</w:t>
      </w:r>
      <w:r w:rsidR="009E3B7B" w:rsidRPr="00DB6275">
        <w:rPr>
          <w:rFonts w:eastAsiaTheme="minorHAnsi"/>
          <w:sz w:val="24"/>
          <w:szCs w:val="24"/>
          <w:lang w:eastAsia="en-US"/>
        </w:rPr>
        <w:t>.1- st36.003.</w:t>
      </w:r>
      <w:r w:rsidR="006C2279" w:rsidRPr="00DB6275">
        <w:rPr>
          <w:rFonts w:eastAsiaTheme="minorHAnsi"/>
          <w:sz w:val="24"/>
          <w:szCs w:val="24"/>
          <w:lang w:eastAsia="en-US"/>
        </w:rPr>
        <w:t>6</w:t>
      </w:r>
      <w:r w:rsidR="00550926" w:rsidRPr="00DB6275">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DB6275">
        <w:rPr>
          <w:rFonts w:eastAsiaTheme="minorHAnsi"/>
          <w:sz w:val="24"/>
          <w:szCs w:val="24"/>
          <w:lang w:eastAsia="en-US"/>
        </w:rPr>
        <w:t xml:space="preserve"> (уровень 1-6)</w:t>
      </w:r>
      <w:r w:rsidR="00550926" w:rsidRPr="00DB6275">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DB6275" w:rsidRDefault="00B15A82" w:rsidP="00550926">
      <w:pPr>
        <w:ind w:firstLine="720"/>
        <w:jc w:val="both"/>
        <w:rPr>
          <w:rFonts w:eastAsiaTheme="minorHAnsi"/>
          <w:sz w:val="24"/>
          <w:szCs w:val="24"/>
          <w:lang w:eastAsia="en-US"/>
        </w:rPr>
      </w:pPr>
      <w:r w:rsidRPr="00DB6275">
        <w:rPr>
          <w:rFonts w:eastAsiaTheme="minorHAnsi"/>
          <w:sz w:val="24"/>
          <w:szCs w:val="24"/>
          <w:lang w:eastAsia="en-US"/>
        </w:rPr>
        <w:t xml:space="preserve">7.9. </w:t>
      </w:r>
      <w:r w:rsidR="008D08E1" w:rsidRPr="00DB6275">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«Эпилепсия, судороги (уровень 1</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формируется только по коду диагноза по МКБ 10, а КСГ </w:t>
      </w:r>
      <w:r w:rsidR="009E3B7B" w:rsidRPr="00DB6275">
        <w:rPr>
          <w:rFonts w:eastAsiaTheme="minorHAnsi"/>
          <w:sz w:val="24"/>
          <w:szCs w:val="24"/>
          <w:lang w:eastAsia="en-US"/>
        </w:rPr>
        <w:t xml:space="preserve">st15.005.2, </w:t>
      </w:r>
      <w:r w:rsidR="008D08E1" w:rsidRPr="00DB6275">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DB6275">
        <w:rPr>
          <w:rFonts w:eastAsiaTheme="minorHAnsi"/>
          <w:sz w:val="24"/>
          <w:szCs w:val="24"/>
          <w:lang w:eastAsia="en-US"/>
        </w:rPr>
        <w:t xml:space="preserve">«ep0», </w:t>
      </w:r>
      <w:r w:rsidR="008D08E1" w:rsidRPr="00DB6275">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DB6275" w:rsidRDefault="00470EE0" w:rsidP="00550926">
      <w:pPr>
        <w:ind w:firstLine="720"/>
        <w:jc w:val="both"/>
        <w:rPr>
          <w:rFonts w:eastAsiaTheme="minorHAnsi"/>
          <w:sz w:val="24"/>
          <w:szCs w:val="24"/>
          <w:lang w:eastAsia="en-US"/>
        </w:rPr>
      </w:pPr>
      <w:r w:rsidRPr="00DB6275">
        <w:rPr>
          <w:rFonts w:eastAsiaTheme="minorHAnsi"/>
          <w:sz w:val="24"/>
          <w:szCs w:val="24"/>
          <w:lang w:eastAsia="en-US"/>
        </w:rPr>
        <w:t xml:space="preserve">7.10. </w:t>
      </w:r>
      <w:r w:rsidR="00B15A82" w:rsidRPr="00DB6275">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w:t>
      </w:r>
      <w:proofErr w:type="gramStart"/>
      <w:r w:rsidR="00B15A82" w:rsidRPr="00DB6275">
        <w:rPr>
          <w:rFonts w:eastAsiaTheme="minorHAnsi"/>
          <w:sz w:val="24"/>
          <w:szCs w:val="24"/>
          <w:lang w:eastAsia="en-US"/>
        </w:rPr>
        <w:t>в пределах муниципального образования (внутригородского округа)</w:t>
      </w:r>
      <w:proofErr w:type="gramEnd"/>
      <w:r w:rsidR="00B15A82" w:rsidRPr="00DB6275">
        <w:rPr>
          <w:rFonts w:eastAsiaTheme="minorHAnsi"/>
          <w:sz w:val="24"/>
          <w:szCs w:val="24"/>
          <w:lang w:eastAsia="en-US"/>
        </w:rPr>
        <w:t xml:space="preserve">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DB6275">
        <w:rPr>
          <w:rFonts w:eastAsiaTheme="minorHAnsi"/>
          <w:sz w:val="24"/>
          <w:szCs w:val="24"/>
          <w:lang w:eastAsia="en-US"/>
        </w:rPr>
        <w:t xml:space="preserve">по </w:t>
      </w:r>
      <w:r w:rsidR="00B15A82" w:rsidRPr="00DB6275">
        <w:rPr>
          <w:rFonts w:eastAsiaTheme="minorHAnsi"/>
          <w:sz w:val="24"/>
          <w:szCs w:val="24"/>
          <w:lang w:eastAsia="en-US"/>
        </w:rPr>
        <w:t xml:space="preserve">КСГ </w:t>
      </w:r>
      <w:r w:rsidR="00B15A82" w:rsidRPr="00DB6275">
        <w:rPr>
          <w:rFonts w:eastAsiaTheme="minorHAnsi"/>
          <w:sz w:val="24"/>
          <w:szCs w:val="24"/>
          <w:lang w:val="en-US" w:eastAsia="en-US"/>
        </w:rPr>
        <w:t>st</w:t>
      </w:r>
      <w:r w:rsidR="00B15A82" w:rsidRPr="00DB6275">
        <w:rPr>
          <w:rFonts w:eastAsiaTheme="minorHAnsi"/>
          <w:sz w:val="24"/>
          <w:szCs w:val="24"/>
          <w:lang w:eastAsia="en-US"/>
        </w:rPr>
        <w:t>02.004 «Кесарево сечение».</w:t>
      </w:r>
    </w:p>
    <w:p w14:paraId="74998474" w14:textId="34C3D934" w:rsidR="00B15A82" w:rsidRPr="00DB6275" w:rsidRDefault="002411A6" w:rsidP="00550926">
      <w:pPr>
        <w:ind w:firstLine="720"/>
        <w:jc w:val="both"/>
        <w:rPr>
          <w:rFonts w:eastAsiaTheme="minorHAnsi"/>
          <w:sz w:val="24"/>
          <w:szCs w:val="24"/>
          <w:lang w:eastAsia="en-US"/>
        </w:rPr>
      </w:pPr>
      <w:r w:rsidRPr="00DB6275">
        <w:rPr>
          <w:rFonts w:eastAsiaTheme="minorHAnsi"/>
          <w:sz w:val="24"/>
          <w:szCs w:val="24"/>
          <w:lang w:eastAsia="en-US"/>
        </w:rPr>
        <w:t>7.10</w:t>
      </w:r>
      <w:r w:rsidR="00A64B86" w:rsidRPr="00DB6275">
        <w:rPr>
          <w:rFonts w:eastAsiaTheme="minorHAnsi"/>
          <w:sz w:val="24"/>
          <w:szCs w:val="24"/>
          <w:lang w:eastAsia="en-US"/>
        </w:rPr>
        <w:t>.</w:t>
      </w:r>
      <w:r w:rsidR="00470EE0" w:rsidRPr="00DB6275">
        <w:rPr>
          <w:rFonts w:eastAsiaTheme="minorHAnsi"/>
          <w:sz w:val="24"/>
          <w:szCs w:val="24"/>
          <w:lang w:eastAsia="en-US"/>
        </w:rPr>
        <w:t>1.</w:t>
      </w:r>
      <w:r w:rsidR="00A64B86" w:rsidRPr="00DB6275">
        <w:rPr>
          <w:rFonts w:eastAsiaTheme="minorHAnsi"/>
          <w:sz w:val="24"/>
          <w:szCs w:val="24"/>
          <w:lang w:eastAsia="en-US"/>
        </w:rPr>
        <w:t xml:space="preserve"> </w:t>
      </w:r>
      <w:r w:rsidRPr="00DB6275">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Pr="00DB6275" w:rsidRDefault="002309C4" w:rsidP="00550926">
      <w:pPr>
        <w:ind w:firstLine="720"/>
        <w:jc w:val="both"/>
        <w:rPr>
          <w:rFonts w:eastAsiaTheme="minorHAnsi"/>
          <w:sz w:val="24"/>
          <w:szCs w:val="24"/>
          <w:lang w:eastAsia="en-US"/>
        </w:rPr>
      </w:pPr>
      <w:r w:rsidRPr="00DB6275">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DB6275">
        <w:rPr>
          <w:rFonts w:eastAsiaTheme="minorHAnsi"/>
          <w:sz w:val="24"/>
          <w:szCs w:val="24"/>
          <w:lang w:val="en-US" w:eastAsia="en-US"/>
        </w:rPr>
        <w:t>COVID</w:t>
      </w:r>
      <w:r w:rsidRPr="00DB6275">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5843D77E" w14:textId="53430BB7" w:rsidR="00164E6D" w:rsidRPr="00DB6275" w:rsidRDefault="00720DF6" w:rsidP="009B25FE">
      <w:pPr>
        <w:ind w:firstLine="720"/>
        <w:jc w:val="both"/>
        <w:rPr>
          <w:rFonts w:eastAsiaTheme="minorHAnsi"/>
          <w:sz w:val="24"/>
          <w:szCs w:val="24"/>
          <w:lang w:eastAsia="en-US"/>
        </w:rPr>
      </w:pPr>
      <w:r w:rsidRPr="00DB6275">
        <w:rPr>
          <w:rFonts w:eastAsiaTheme="minorHAnsi"/>
          <w:sz w:val="24"/>
          <w:szCs w:val="24"/>
          <w:lang w:eastAsia="en-US"/>
        </w:rPr>
        <w:lastRenderedPageBreak/>
        <w:t xml:space="preserve">7.11. Оплата случаев </w:t>
      </w:r>
      <w:r w:rsidR="00B71604" w:rsidRPr="00DB6275">
        <w:rPr>
          <w:rFonts w:eastAsiaTheme="minorHAnsi"/>
          <w:sz w:val="24"/>
          <w:szCs w:val="24"/>
          <w:lang w:eastAsia="en-US"/>
        </w:rPr>
        <w:t>лечения</w:t>
      </w:r>
      <w:r w:rsidRPr="00DB6275">
        <w:rPr>
          <w:rFonts w:eastAsiaTheme="minorHAnsi"/>
          <w:sz w:val="24"/>
          <w:szCs w:val="24"/>
          <w:lang w:eastAsia="en-US"/>
        </w:rPr>
        <w:t xml:space="preserve"> пациентов с </w:t>
      </w:r>
      <w:r w:rsidRPr="00DB6275">
        <w:rPr>
          <w:rFonts w:eastAsiaTheme="minorHAnsi"/>
          <w:sz w:val="24"/>
          <w:szCs w:val="24"/>
          <w:lang w:val="en-US" w:eastAsia="en-US"/>
        </w:rPr>
        <w:t>COVID</w:t>
      </w:r>
      <w:r w:rsidRPr="00DB6275">
        <w:rPr>
          <w:rFonts w:eastAsiaTheme="minorHAnsi"/>
          <w:sz w:val="24"/>
          <w:szCs w:val="24"/>
          <w:lang w:eastAsia="en-US"/>
        </w:rPr>
        <w:t>-</w:t>
      </w:r>
      <w:r w:rsidR="00040E8A" w:rsidRPr="00DB6275">
        <w:rPr>
          <w:rFonts w:eastAsiaTheme="minorHAnsi"/>
          <w:sz w:val="24"/>
          <w:szCs w:val="24"/>
          <w:lang w:eastAsia="en-US"/>
        </w:rPr>
        <w:t>19 в</w:t>
      </w:r>
      <w:r w:rsidRPr="00DB6275">
        <w:rPr>
          <w:rFonts w:eastAsiaTheme="minorHAnsi"/>
          <w:sz w:val="24"/>
          <w:szCs w:val="24"/>
          <w:lang w:eastAsia="en-US"/>
        </w:rPr>
        <w:t xml:space="preserve"> круглосуточном стационаре осуществляется в зависимости </w:t>
      </w:r>
      <w:r w:rsidR="009B25FE" w:rsidRPr="00DB6275">
        <w:rPr>
          <w:rFonts w:eastAsiaTheme="minorHAnsi"/>
          <w:sz w:val="24"/>
          <w:szCs w:val="24"/>
          <w:lang w:eastAsia="en-US"/>
        </w:rPr>
        <w:t>от тяжести заболевания</w:t>
      </w:r>
      <w:r w:rsidR="008F3680" w:rsidRPr="00DB6275">
        <w:rPr>
          <w:rFonts w:eastAsiaTheme="minorHAnsi"/>
          <w:sz w:val="24"/>
          <w:szCs w:val="24"/>
          <w:lang w:eastAsia="en-US"/>
        </w:rPr>
        <w:t>,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r w:rsidR="00E17831" w:rsidRPr="00DB6275">
        <w:rPr>
          <w:rFonts w:eastAsiaTheme="minorHAnsi"/>
          <w:sz w:val="24"/>
          <w:szCs w:val="24"/>
          <w:lang w:eastAsia="en-US"/>
        </w:rPr>
        <w:t xml:space="preserve"> и применяем</w:t>
      </w:r>
      <w:r w:rsidR="003427DA" w:rsidRPr="00DB6275">
        <w:rPr>
          <w:rFonts w:eastAsiaTheme="minorHAnsi"/>
          <w:sz w:val="24"/>
          <w:szCs w:val="24"/>
          <w:lang w:eastAsia="en-US"/>
        </w:rPr>
        <w:t>ыми</w:t>
      </w:r>
      <w:r w:rsidR="00E17831" w:rsidRPr="00DB6275">
        <w:rPr>
          <w:rFonts w:eastAsiaTheme="minorHAnsi"/>
          <w:sz w:val="24"/>
          <w:szCs w:val="24"/>
          <w:lang w:eastAsia="en-US"/>
        </w:rPr>
        <w:t xml:space="preserve"> схем</w:t>
      </w:r>
      <w:r w:rsidR="003427DA" w:rsidRPr="00DB6275">
        <w:rPr>
          <w:rFonts w:eastAsiaTheme="minorHAnsi"/>
          <w:sz w:val="24"/>
          <w:szCs w:val="24"/>
          <w:lang w:eastAsia="en-US"/>
        </w:rPr>
        <w:t>ами</w:t>
      </w:r>
      <w:r w:rsidR="00E17831" w:rsidRPr="00DB6275">
        <w:rPr>
          <w:rFonts w:eastAsiaTheme="minorHAnsi"/>
          <w:sz w:val="24"/>
          <w:szCs w:val="24"/>
          <w:lang w:eastAsia="en-US"/>
        </w:rPr>
        <w:t xml:space="preserve"> лечения, рекомендованными в соответствии с </w:t>
      </w:r>
      <w:r w:rsidR="00126098" w:rsidRPr="00DB6275">
        <w:rPr>
          <w:rFonts w:eastAsiaTheme="minorHAnsi"/>
          <w:sz w:val="24"/>
          <w:szCs w:val="24"/>
          <w:lang w:eastAsia="en-US"/>
        </w:rPr>
        <w:t>в</w:t>
      </w:r>
      <w:r w:rsidR="00E17831" w:rsidRPr="00DB6275">
        <w:rPr>
          <w:rFonts w:eastAsiaTheme="minorHAnsi"/>
          <w:sz w:val="24"/>
          <w:szCs w:val="24"/>
          <w:lang w:eastAsia="en-US"/>
        </w:rPr>
        <w:t>ременны</w:t>
      </w:r>
      <w:r w:rsidR="00126098" w:rsidRPr="00DB6275">
        <w:rPr>
          <w:rFonts w:eastAsiaTheme="minorHAnsi"/>
          <w:sz w:val="24"/>
          <w:szCs w:val="24"/>
          <w:lang w:eastAsia="en-US"/>
        </w:rPr>
        <w:t>ми</w:t>
      </w:r>
      <w:r w:rsidR="00E17831" w:rsidRPr="00DB6275">
        <w:rPr>
          <w:rFonts w:eastAsiaTheme="minorHAnsi"/>
          <w:sz w:val="24"/>
          <w:szCs w:val="24"/>
          <w:lang w:eastAsia="en-US"/>
        </w:rPr>
        <w:t xml:space="preserve"> методически</w:t>
      </w:r>
      <w:r w:rsidR="00126098" w:rsidRPr="00DB6275">
        <w:rPr>
          <w:rFonts w:eastAsiaTheme="minorHAnsi"/>
          <w:sz w:val="24"/>
          <w:szCs w:val="24"/>
          <w:lang w:eastAsia="en-US"/>
        </w:rPr>
        <w:t>ми</w:t>
      </w:r>
      <w:r w:rsidR="00E17831" w:rsidRPr="00DB6275">
        <w:rPr>
          <w:rFonts w:eastAsiaTheme="minorHAnsi"/>
          <w:sz w:val="24"/>
          <w:szCs w:val="24"/>
          <w:lang w:eastAsia="en-US"/>
        </w:rPr>
        <w:t xml:space="preserve"> рекомендаци</w:t>
      </w:r>
      <w:r w:rsidR="00126098" w:rsidRPr="00DB6275">
        <w:rPr>
          <w:rFonts w:eastAsiaTheme="minorHAnsi"/>
          <w:sz w:val="24"/>
          <w:szCs w:val="24"/>
          <w:lang w:eastAsia="en-US"/>
        </w:rPr>
        <w:t>ями</w:t>
      </w:r>
      <w:r w:rsidR="00E17831" w:rsidRPr="00DB6275">
        <w:rPr>
          <w:rFonts w:eastAsiaTheme="minorHAnsi"/>
          <w:sz w:val="24"/>
          <w:szCs w:val="24"/>
          <w:lang w:eastAsia="en-US"/>
        </w:rPr>
        <w:t xml:space="preserve"> «Профилактика, диагностика и лечение новой коронавирусной инфекции (COVID-19). Версия 1</w:t>
      </w:r>
      <w:r w:rsidR="001E26F6" w:rsidRPr="00DB6275">
        <w:rPr>
          <w:rFonts w:eastAsiaTheme="minorHAnsi"/>
          <w:sz w:val="24"/>
          <w:szCs w:val="24"/>
          <w:lang w:eastAsia="en-US"/>
        </w:rPr>
        <w:t>3</w:t>
      </w:r>
      <w:r w:rsidR="00E17831" w:rsidRPr="00DB6275">
        <w:rPr>
          <w:rFonts w:eastAsiaTheme="minorHAnsi"/>
          <w:sz w:val="24"/>
          <w:szCs w:val="24"/>
          <w:lang w:eastAsia="en-US"/>
        </w:rPr>
        <w:t xml:space="preserve"> (</w:t>
      </w:r>
      <w:r w:rsidR="00DE1824" w:rsidRPr="00DB6275">
        <w:rPr>
          <w:rFonts w:eastAsiaTheme="minorHAnsi"/>
          <w:sz w:val="24"/>
          <w:szCs w:val="24"/>
          <w:lang w:eastAsia="en-US"/>
        </w:rPr>
        <w:t>14</w:t>
      </w:r>
      <w:r w:rsidR="00E17831" w:rsidRPr="00DB6275">
        <w:rPr>
          <w:rFonts w:eastAsiaTheme="minorHAnsi"/>
          <w:sz w:val="24"/>
          <w:szCs w:val="24"/>
          <w:lang w:eastAsia="en-US"/>
        </w:rPr>
        <w:t>.</w:t>
      </w:r>
      <w:r w:rsidR="00DE1824" w:rsidRPr="00DB6275">
        <w:rPr>
          <w:rFonts w:eastAsiaTheme="minorHAnsi"/>
          <w:sz w:val="24"/>
          <w:szCs w:val="24"/>
          <w:lang w:eastAsia="en-US"/>
        </w:rPr>
        <w:t>10</w:t>
      </w:r>
      <w:r w:rsidR="00E17831" w:rsidRPr="00DB6275">
        <w:rPr>
          <w:rFonts w:eastAsiaTheme="minorHAnsi"/>
          <w:sz w:val="24"/>
          <w:szCs w:val="24"/>
          <w:lang w:eastAsia="en-US"/>
        </w:rPr>
        <w:t>.2021)»</w:t>
      </w:r>
      <w:r w:rsidR="009E3B7B" w:rsidRPr="00DB6275">
        <w:rPr>
          <w:rFonts w:eastAsiaTheme="minorHAnsi"/>
          <w:sz w:val="24"/>
          <w:szCs w:val="24"/>
          <w:lang w:eastAsia="en-US"/>
        </w:rPr>
        <w:t>. Формирование групп осуществляется по коду МКБ 10 (U07.1 или U07.2) в сочетании с кодами иного классификационного критерия</w:t>
      </w:r>
      <w:r w:rsidR="00164E6D" w:rsidRPr="00DB6275">
        <w:rPr>
          <w:rFonts w:eastAsiaTheme="minorHAnsi"/>
          <w:sz w:val="24"/>
          <w:szCs w:val="24"/>
          <w:lang w:eastAsia="en-US"/>
        </w:rPr>
        <w:t xml:space="preserve"> </w:t>
      </w:r>
      <w:r w:rsidR="00A103AD" w:rsidRPr="00DB6275">
        <w:rPr>
          <w:rFonts w:eastAsiaTheme="minorHAnsi"/>
          <w:sz w:val="24"/>
          <w:szCs w:val="24"/>
          <w:lang w:eastAsia="en-US"/>
        </w:rPr>
        <w:t>согласно таблице</w:t>
      </w:r>
      <w:r w:rsidR="009E3B7B" w:rsidRPr="00DB6275">
        <w:rPr>
          <w:rFonts w:eastAsiaTheme="minorHAnsi"/>
          <w:sz w:val="24"/>
          <w:szCs w:val="24"/>
          <w:lang w:eastAsia="en-US"/>
        </w:rPr>
        <w:t xml:space="preserve">: </w:t>
      </w:r>
    </w:p>
    <w:tbl>
      <w:tblPr>
        <w:tblW w:w="10196" w:type="dxa"/>
        <w:tblLook w:val="04A0" w:firstRow="1" w:lastRow="0" w:firstColumn="1" w:lastColumn="0" w:noHBand="0" w:noVBand="1"/>
      </w:tblPr>
      <w:tblGrid>
        <w:gridCol w:w="608"/>
        <w:gridCol w:w="1268"/>
        <w:gridCol w:w="851"/>
        <w:gridCol w:w="7469"/>
      </w:tblGrid>
      <w:tr w:rsidR="001E26F6" w:rsidRPr="00DB6275" w14:paraId="4E2E6E2A" w14:textId="77777777" w:rsidTr="00113C62">
        <w:trPr>
          <w:trHeight w:val="315"/>
        </w:trPr>
        <w:tc>
          <w:tcPr>
            <w:tcW w:w="6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8D40F23" w14:textId="77777777" w:rsidR="001E26F6" w:rsidRPr="00DB6275" w:rsidRDefault="001E26F6" w:rsidP="001E26F6">
            <w:pPr>
              <w:ind w:right="-1"/>
              <w:rPr>
                <w:b/>
                <w:bCs/>
                <w:color w:val="000000"/>
                <w:sz w:val="16"/>
              </w:rPr>
            </w:pPr>
            <w:r w:rsidRPr="00DB6275">
              <w:rPr>
                <w:b/>
                <w:bCs/>
                <w:color w:val="000000"/>
                <w:sz w:val="16"/>
              </w:rPr>
              <w:t>Код ДКК</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5656B" w14:textId="77777777" w:rsidR="001E26F6" w:rsidRPr="00DB6275" w:rsidRDefault="001E26F6" w:rsidP="001E26F6">
            <w:pPr>
              <w:ind w:right="-1"/>
              <w:rPr>
                <w:b/>
                <w:bCs/>
                <w:color w:val="000000"/>
                <w:sz w:val="16"/>
              </w:rPr>
            </w:pPr>
            <w:r w:rsidRPr="00DB6275">
              <w:rPr>
                <w:b/>
                <w:bCs/>
                <w:color w:val="000000"/>
                <w:sz w:val="16"/>
              </w:rPr>
              <w:t>Форма течения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7A15" w14:textId="77777777" w:rsidR="001E26F6" w:rsidRPr="00DB6275" w:rsidRDefault="001E26F6" w:rsidP="001E26F6">
            <w:pPr>
              <w:ind w:right="-1"/>
              <w:rPr>
                <w:b/>
                <w:bCs/>
                <w:color w:val="000000"/>
                <w:sz w:val="16"/>
              </w:rPr>
            </w:pPr>
            <w:r w:rsidRPr="00DB6275">
              <w:rPr>
                <w:b/>
                <w:bCs/>
                <w:color w:val="000000"/>
                <w:sz w:val="16"/>
              </w:rPr>
              <w:t>№ Схемы</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86B05" w14:textId="77777777" w:rsidR="001E26F6" w:rsidRPr="00DB6275" w:rsidRDefault="001E26F6" w:rsidP="001E26F6">
            <w:pPr>
              <w:ind w:right="-1"/>
              <w:rPr>
                <w:b/>
                <w:bCs/>
                <w:color w:val="000000"/>
                <w:sz w:val="16"/>
              </w:rPr>
            </w:pPr>
            <w:r w:rsidRPr="00DB6275">
              <w:rPr>
                <w:b/>
                <w:bCs/>
                <w:color w:val="000000"/>
                <w:sz w:val="16"/>
              </w:rPr>
              <w:t>Схема лечения COVID-19 МНН основных препаратов</w:t>
            </w:r>
          </w:p>
        </w:tc>
      </w:tr>
      <w:tr w:rsidR="001E26F6" w:rsidRPr="00DB6275" w14:paraId="714071A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664528CF" w14:textId="77777777" w:rsidR="001E26F6" w:rsidRPr="00DB6275" w:rsidRDefault="001E26F6" w:rsidP="001E26F6">
            <w:pPr>
              <w:ind w:right="-1"/>
              <w:rPr>
                <w:color w:val="000000"/>
                <w:sz w:val="16"/>
              </w:rPr>
            </w:pPr>
            <w:r w:rsidRPr="00DB6275">
              <w:rPr>
                <w:color w:val="000000"/>
                <w:sz w:val="16"/>
              </w:rPr>
              <w:t>stt11a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6817"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4FA7F"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AA032" w14:textId="77777777" w:rsidR="001E26F6" w:rsidRPr="00DB6275" w:rsidRDefault="001E26F6" w:rsidP="001E26F6">
            <w:pPr>
              <w:ind w:right="-1"/>
              <w:rPr>
                <w:color w:val="000000"/>
                <w:sz w:val="16"/>
              </w:rPr>
            </w:pPr>
            <w:r w:rsidRPr="00DB6275">
              <w:rPr>
                <w:color w:val="000000"/>
                <w:sz w:val="16"/>
              </w:rPr>
              <w:t>Фавипиравир + Тофацитиниб (или Нетакимаб или Барицитиниб) + АК*</w:t>
            </w:r>
          </w:p>
        </w:tc>
      </w:tr>
      <w:tr w:rsidR="001E26F6" w:rsidRPr="00DB6275" w14:paraId="5931E316"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0543B07" w14:textId="77777777" w:rsidR="001E26F6" w:rsidRPr="00DB6275" w:rsidRDefault="001E26F6" w:rsidP="001E26F6">
            <w:pPr>
              <w:ind w:right="-1"/>
              <w:rPr>
                <w:color w:val="000000"/>
                <w:sz w:val="16"/>
              </w:rPr>
            </w:pPr>
            <w:r w:rsidRPr="00DB6275">
              <w:rPr>
                <w:color w:val="000000"/>
                <w:sz w:val="16"/>
              </w:rPr>
              <w:t>stt11b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95A07"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F9A41"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960A" w14:textId="77777777" w:rsidR="001E26F6" w:rsidRPr="00DB6275" w:rsidRDefault="001E26F6" w:rsidP="001E26F6">
            <w:pPr>
              <w:ind w:right="-1"/>
              <w:rPr>
                <w:color w:val="000000"/>
                <w:sz w:val="16"/>
              </w:rPr>
            </w:pPr>
            <w:r w:rsidRPr="00DB6275">
              <w:rPr>
                <w:color w:val="000000"/>
                <w:sz w:val="16"/>
              </w:rPr>
              <w:t>Фавипиравир + Левилимаб (или Олокизумаб) + АК*</w:t>
            </w:r>
          </w:p>
        </w:tc>
      </w:tr>
      <w:tr w:rsidR="001E26F6" w:rsidRPr="00DB6275" w14:paraId="0DE5CE8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69E19A95" w14:textId="77777777" w:rsidR="001E26F6" w:rsidRPr="00DB6275" w:rsidRDefault="001E26F6" w:rsidP="001E26F6">
            <w:pPr>
              <w:ind w:right="-1"/>
              <w:rPr>
                <w:color w:val="000000"/>
                <w:sz w:val="16"/>
              </w:rPr>
            </w:pPr>
            <w:r w:rsidRPr="00DB6275">
              <w:rPr>
                <w:color w:val="000000"/>
                <w:sz w:val="16"/>
              </w:rPr>
              <w:t>stt11c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2CEF"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C8864" w14:textId="77777777" w:rsidR="001E26F6" w:rsidRPr="00DB6275" w:rsidRDefault="001E26F6" w:rsidP="001E26F6">
            <w:pPr>
              <w:ind w:right="-1"/>
              <w:rPr>
                <w:color w:val="000000"/>
                <w:sz w:val="16"/>
              </w:rPr>
            </w:pPr>
            <w:r w:rsidRPr="00DB6275">
              <w:rPr>
                <w:color w:val="000000"/>
                <w:sz w:val="16"/>
              </w:rPr>
              <w:t>Схема 1c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94DAE" w14:textId="77777777" w:rsidR="001E26F6" w:rsidRPr="00DB6275" w:rsidRDefault="001E26F6" w:rsidP="001E26F6">
            <w:pPr>
              <w:ind w:right="-1"/>
              <w:rPr>
                <w:color w:val="000000"/>
                <w:sz w:val="16"/>
              </w:rPr>
            </w:pPr>
            <w:r w:rsidRPr="00DB6275">
              <w:rPr>
                <w:color w:val="000000"/>
                <w:sz w:val="16"/>
              </w:rPr>
              <w:t>Ремдесивир + Тофацитиниб (или Нетакимаб или Барицитиниб) + АК*</w:t>
            </w:r>
          </w:p>
        </w:tc>
      </w:tr>
      <w:tr w:rsidR="001E26F6" w:rsidRPr="00DB6275" w14:paraId="6C8B6A6A"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430BB01" w14:textId="77777777" w:rsidR="001E26F6" w:rsidRPr="00DB6275" w:rsidRDefault="001E26F6" w:rsidP="001E26F6">
            <w:pPr>
              <w:ind w:right="-1"/>
              <w:rPr>
                <w:color w:val="000000"/>
                <w:sz w:val="16"/>
              </w:rPr>
            </w:pPr>
            <w:r w:rsidRPr="00DB6275">
              <w:rPr>
                <w:color w:val="000000"/>
                <w:sz w:val="16"/>
              </w:rPr>
              <w:t>stt11d</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E46A"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1822F" w14:textId="77777777" w:rsidR="001E26F6" w:rsidRPr="00DB6275" w:rsidRDefault="001E26F6" w:rsidP="001E26F6">
            <w:pPr>
              <w:ind w:right="-1"/>
              <w:rPr>
                <w:color w:val="000000"/>
                <w:sz w:val="16"/>
              </w:rPr>
            </w:pPr>
            <w:r w:rsidRPr="00DB6275">
              <w:rPr>
                <w:color w:val="000000"/>
                <w:sz w:val="16"/>
              </w:rPr>
              <w:t>Схема 1d</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3072" w14:textId="77777777" w:rsidR="001E26F6" w:rsidRPr="00DB6275" w:rsidRDefault="001E26F6" w:rsidP="001E26F6">
            <w:pPr>
              <w:ind w:right="-1"/>
              <w:rPr>
                <w:color w:val="000000"/>
                <w:sz w:val="16"/>
              </w:rPr>
            </w:pPr>
            <w:r w:rsidRPr="00DB6275">
              <w:rPr>
                <w:color w:val="000000"/>
                <w:sz w:val="16"/>
              </w:rPr>
              <w:t>Ремдесивир + Левилимаб (или Олокизумаб) + АК*</w:t>
            </w:r>
          </w:p>
        </w:tc>
      </w:tr>
      <w:tr w:rsidR="001E26F6" w:rsidRPr="00DB6275" w14:paraId="1A5BE130"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B7E5F04" w14:textId="77777777" w:rsidR="001E26F6" w:rsidRPr="00DB6275" w:rsidRDefault="001E26F6" w:rsidP="001E26F6">
            <w:pPr>
              <w:ind w:right="-1"/>
              <w:rPr>
                <w:color w:val="000000"/>
                <w:sz w:val="16"/>
              </w:rPr>
            </w:pPr>
            <w:r w:rsidRPr="00DB6275">
              <w:rPr>
                <w:color w:val="000000"/>
                <w:sz w:val="16"/>
              </w:rPr>
              <w:t>stt11e</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F5B1"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16DF4" w14:textId="77777777" w:rsidR="001E26F6" w:rsidRPr="00DB6275" w:rsidRDefault="001E26F6" w:rsidP="001E26F6">
            <w:pPr>
              <w:ind w:right="-1"/>
              <w:rPr>
                <w:color w:val="000000"/>
                <w:sz w:val="16"/>
              </w:rPr>
            </w:pPr>
            <w:r w:rsidRPr="00DB6275">
              <w:rPr>
                <w:color w:val="000000"/>
                <w:sz w:val="16"/>
              </w:rPr>
              <w:t>Схема 1e</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FDC9" w14:textId="77777777" w:rsidR="001E26F6" w:rsidRPr="00DB6275" w:rsidRDefault="001E26F6" w:rsidP="001E26F6">
            <w:pPr>
              <w:ind w:right="-1"/>
              <w:rPr>
                <w:color w:val="000000"/>
                <w:sz w:val="16"/>
              </w:rPr>
            </w:pPr>
            <w:r w:rsidRPr="00DB6275">
              <w:rPr>
                <w:color w:val="000000"/>
                <w:sz w:val="16"/>
              </w:rPr>
              <w:t>Иммуноглобулин человека против COVID-19 + Тофацитиниб (или Нетакимаб или Барицитиниб) + АК*</w:t>
            </w:r>
          </w:p>
        </w:tc>
      </w:tr>
      <w:tr w:rsidR="001E26F6" w:rsidRPr="00DB6275" w14:paraId="123943AC"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1DAA7C2" w14:textId="77777777" w:rsidR="001E26F6" w:rsidRPr="00DB6275" w:rsidRDefault="001E26F6" w:rsidP="001E26F6">
            <w:pPr>
              <w:ind w:right="-1"/>
              <w:rPr>
                <w:color w:val="000000"/>
                <w:sz w:val="16"/>
              </w:rPr>
            </w:pPr>
            <w:r w:rsidRPr="00DB6275">
              <w:rPr>
                <w:color w:val="000000"/>
                <w:sz w:val="16"/>
              </w:rPr>
              <w:t>stt11f</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29598"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B312" w14:textId="77777777" w:rsidR="001E26F6" w:rsidRPr="00DB6275" w:rsidRDefault="001E26F6" w:rsidP="001E26F6">
            <w:pPr>
              <w:ind w:right="-1"/>
              <w:rPr>
                <w:color w:val="000000"/>
                <w:sz w:val="16"/>
              </w:rPr>
            </w:pPr>
            <w:r w:rsidRPr="00DB6275">
              <w:rPr>
                <w:color w:val="000000"/>
                <w:sz w:val="16"/>
              </w:rPr>
              <w:t>Схема 1f</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FA4FD" w14:textId="77777777" w:rsidR="001E26F6" w:rsidRPr="00DB6275" w:rsidRDefault="001E26F6" w:rsidP="001E26F6">
            <w:pPr>
              <w:tabs>
                <w:tab w:val="left" w:pos="6976"/>
              </w:tabs>
              <w:ind w:right="-1"/>
              <w:rPr>
                <w:color w:val="000000"/>
                <w:sz w:val="16"/>
              </w:rPr>
            </w:pPr>
            <w:r w:rsidRPr="00DB6275">
              <w:rPr>
                <w:color w:val="000000"/>
                <w:sz w:val="16"/>
              </w:rPr>
              <w:t>Иммуноглобулин человека против COVID-19 + Левилимаб (или Олокизумаб) + АК*</w:t>
            </w:r>
          </w:p>
        </w:tc>
      </w:tr>
      <w:tr w:rsidR="001E26F6" w:rsidRPr="00DB6275" w14:paraId="725526D3"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9E5D515" w14:textId="77777777" w:rsidR="001E26F6" w:rsidRPr="00DB6275" w:rsidRDefault="001E26F6" w:rsidP="001E26F6">
            <w:pPr>
              <w:ind w:right="-1"/>
              <w:rPr>
                <w:color w:val="000000"/>
                <w:sz w:val="16"/>
              </w:rPr>
            </w:pPr>
            <w:r w:rsidRPr="00DB6275">
              <w:rPr>
                <w:color w:val="000000"/>
                <w:sz w:val="16"/>
              </w:rPr>
              <w:t>stt21a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57ED"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5FC02"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1BB8E" w14:textId="77777777" w:rsidR="001E26F6" w:rsidRPr="00DB6275" w:rsidRDefault="001E26F6" w:rsidP="001E26F6">
            <w:pPr>
              <w:tabs>
                <w:tab w:val="left" w:pos="6976"/>
              </w:tabs>
              <w:ind w:right="-1"/>
              <w:rPr>
                <w:color w:val="000000"/>
                <w:sz w:val="16"/>
              </w:rPr>
            </w:pPr>
            <w:r w:rsidRPr="00DB6275">
              <w:rPr>
                <w:color w:val="000000"/>
                <w:sz w:val="16"/>
              </w:rPr>
              <w:t>Фавипиравир + Левилимаб 324 мг (или Олокизумаб 64-128 мг) + ГКС** + АК*</w:t>
            </w:r>
          </w:p>
        </w:tc>
      </w:tr>
      <w:tr w:rsidR="001E26F6" w:rsidRPr="00DB6275" w14:paraId="254059E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7BF70C0" w14:textId="77777777" w:rsidR="001E26F6" w:rsidRPr="00DB6275" w:rsidRDefault="001E26F6" w:rsidP="001E26F6">
            <w:pPr>
              <w:ind w:right="-1"/>
              <w:rPr>
                <w:color w:val="000000"/>
                <w:sz w:val="16"/>
              </w:rPr>
            </w:pPr>
            <w:r w:rsidRPr="00DB6275">
              <w:rPr>
                <w:color w:val="000000"/>
                <w:sz w:val="16"/>
              </w:rPr>
              <w:t>stt21b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5895"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41602"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D284F" w14:textId="77777777" w:rsidR="001E26F6" w:rsidRPr="00DB6275" w:rsidRDefault="001E26F6" w:rsidP="001E26F6">
            <w:pPr>
              <w:tabs>
                <w:tab w:val="left" w:pos="6976"/>
              </w:tabs>
              <w:ind w:right="-1"/>
              <w:rPr>
                <w:color w:val="000000"/>
                <w:sz w:val="16"/>
              </w:rPr>
            </w:pPr>
            <w:r w:rsidRPr="00DB6275">
              <w:rPr>
                <w:color w:val="000000"/>
                <w:sz w:val="16"/>
              </w:rPr>
              <w:t>Фавипиравир + Тоцилизумаб 4мг/кг (или Сарилумаб 200 мг) + ГКС** + АК*</w:t>
            </w:r>
          </w:p>
        </w:tc>
      </w:tr>
      <w:tr w:rsidR="001E26F6" w:rsidRPr="00DB6275" w14:paraId="54E3F221"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0C4FE42" w14:textId="77777777" w:rsidR="001E26F6" w:rsidRPr="00DB6275" w:rsidRDefault="001E26F6" w:rsidP="001E26F6">
            <w:pPr>
              <w:ind w:right="-1"/>
              <w:rPr>
                <w:color w:val="000000"/>
                <w:sz w:val="16"/>
              </w:rPr>
            </w:pPr>
            <w:r w:rsidRPr="00DB6275">
              <w:rPr>
                <w:color w:val="000000"/>
                <w:sz w:val="16"/>
              </w:rPr>
              <w:t>stt21c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E49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F9088" w14:textId="77777777" w:rsidR="001E26F6" w:rsidRPr="00DB6275" w:rsidRDefault="001E26F6" w:rsidP="001E26F6">
            <w:pPr>
              <w:ind w:right="-1"/>
              <w:rPr>
                <w:color w:val="000000"/>
                <w:sz w:val="16"/>
              </w:rPr>
            </w:pPr>
            <w:r w:rsidRPr="00DB6275">
              <w:rPr>
                <w:color w:val="000000"/>
                <w:sz w:val="16"/>
              </w:rPr>
              <w:t>Схема 1c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85C91" w14:textId="77777777" w:rsidR="001E26F6" w:rsidRPr="00DB6275" w:rsidRDefault="001E26F6" w:rsidP="001E26F6">
            <w:pPr>
              <w:ind w:right="-1"/>
              <w:rPr>
                <w:color w:val="000000"/>
                <w:sz w:val="16"/>
              </w:rPr>
            </w:pPr>
            <w:r w:rsidRPr="00DB6275">
              <w:rPr>
                <w:color w:val="000000"/>
                <w:sz w:val="16"/>
              </w:rPr>
              <w:t>Ремдесивир + Левилимаб 324 мг (или Олокизумаб 64-128 мг) + ГКС** + АК*</w:t>
            </w:r>
          </w:p>
        </w:tc>
      </w:tr>
      <w:tr w:rsidR="001E26F6" w:rsidRPr="00DB6275" w14:paraId="75D7312B"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7CCB275" w14:textId="77777777" w:rsidR="001E26F6" w:rsidRPr="00DB6275" w:rsidRDefault="001E26F6" w:rsidP="001E26F6">
            <w:pPr>
              <w:ind w:right="-1"/>
              <w:rPr>
                <w:color w:val="000000"/>
                <w:sz w:val="16"/>
              </w:rPr>
            </w:pPr>
            <w:r w:rsidRPr="00DB6275">
              <w:rPr>
                <w:color w:val="000000"/>
                <w:sz w:val="16"/>
              </w:rPr>
              <w:t>stt21d</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6FD8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8373F" w14:textId="77777777" w:rsidR="001E26F6" w:rsidRPr="00DB6275" w:rsidRDefault="001E26F6" w:rsidP="001E26F6">
            <w:pPr>
              <w:ind w:right="-1"/>
              <w:rPr>
                <w:color w:val="000000"/>
                <w:sz w:val="16"/>
              </w:rPr>
            </w:pPr>
            <w:r w:rsidRPr="00DB6275">
              <w:rPr>
                <w:color w:val="000000"/>
                <w:sz w:val="16"/>
              </w:rPr>
              <w:t>Схема 1d</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4F9D" w14:textId="77777777" w:rsidR="001E26F6" w:rsidRPr="00DB6275" w:rsidRDefault="001E26F6" w:rsidP="001E26F6">
            <w:pPr>
              <w:ind w:right="-1"/>
              <w:rPr>
                <w:color w:val="000000"/>
                <w:sz w:val="16"/>
              </w:rPr>
            </w:pPr>
            <w:r w:rsidRPr="00DB6275">
              <w:rPr>
                <w:color w:val="000000"/>
                <w:sz w:val="16"/>
              </w:rPr>
              <w:t>Ремдесивир + Тоцилизумаб 4мг/кг (или Сарилумаб 200 мг) + ГКС** + АК*</w:t>
            </w:r>
          </w:p>
        </w:tc>
      </w:tr>
      <w:tr w:rsidR="001E26F6" w:rsidRPr="00DB6275" w14:paraId="61CE5C00"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B86377B" w14:textId="77777777" w:rsidR="001E26F6" w:rsidRPr="00DB6275" w:rsidRDefault="001E26F6" w:rsidP="001E26F6">
            <w:pPr>
              <w:ind w:right="-1"/>
              <w:rPr>
                <w:color w:val="000000"/>
                <w:sz w:val="16"/>
              </w:rPr>
            </w:pPr>
            <w:r w:rsidRPr="00DB6275">
              <w:rPr>
                <w:color w:val="000000"/>
                <w:sz w:val="16"/>
              </w:rPr>
              <w:t>stt21e</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431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FE21" w14:textId="77777777" w:rsidR="001E26F6" w:rsidRPr="00DB6275" w:rsidRDefault="001E26F6" w:rsidP="001E26F6">
            <w:pPr>
              <w:ind w:right="-1"/>
              <w:rPr>
                <w:color w:val="000000"/>
                <w:sz w:val="16"/>
              </w:rPr>
            </w:pPr>
            <w:r w:rsidRPr="00DB6275">
              <w:rPr>
                <w:color w:val="000000"/>
                <w:sz w:val="16"/>
              </w:rPr>
              <w:t>Схема 1e</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A03BD" w14:textId="77777777" w:rsidR="001E26F6" w:rsidRPr="00DB6275" w:rsidRDefault="001E26F6" w:rsidP="001E26F6">
            <w:pPr>
              <w:ind w:right="-1"/>
              <w:rPr>
                <w:color w:val="000000"/>
                <w:sz w:val="16"/>
              </w:rPr>
            </w:pPr>
            <w:r w:rsidRPr="00DB6275">
              <w:rPr>
                <w:color w:val="000000"/>
                <w:sz w:val="16"/>
              </w:rPr>
              <w:t>Иммуноглобулин человека против COVID-19 + Левилимаб 324 мг (или Олокизумаб 64-128 мг) + ГКС** + АК*</w:t>
            </w:r>
          </w:p>
        </w:tc>
      </w:tr>
      <w:tr w:rsidR="001E26F6" w:rsidRPr="00DB6275" w14:paraId="3E81E8E9"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4AC4CE2" w14:textId="77777777" w:rsidR="001E26F6" w:rsidRPr="00DB6275" w:rsidRDefault="001E26F6" w:rsidP="001E26F6">
            <w:pPr>
              <w:ind w:right="-1"/>
              <w:rPr>
                <w:color w:val="000000"/>
                <w:sz w:val="16"/>
              </w:rPr>
            </w:pPr>
            <w:r w:rsidRPr="00DB6275">
              <w:rPr>
                <w:color w:val="000000"/>
                <w:sz w:val="16"/>
              </w:rPr>
              <w:t>stt21f</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4E9F"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AFF68" w14:textId="77777777" w:rsidR="001E26F6" w:rsidRPr="00DB6275" w:rsidRDefault="001E26F6" w:rsidP="001E26F6">
            <w:pPr>
              <w:ind w:right="-1"/>
              <w:rPr>
                <w:color w:val="000000"/>
                <w:sz w:val="16"/>
              </w:rPr>
            </w:pPr>
            <w:r w:rsidRPr="00DB6275">
              <w:rPr>
                <w:color w:val="000000"/>
                <w:sz w:val="16"/>
              </w:rPr>
              <w:t>Схема 1f</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503DD" w14:textId="77777777" w:rsidR="001E26F6" w:rsidRPr="00DB6275" w:rsidRDefault="001E26F6" w:rsidP="001E26F6">
            <w:pPr>
              <w:ind w:right="-1"/>
              <w:rPr>
                <w:color w:val="000000"/>
                <w:sz w:val="16"/>
              </w:rPr>
            </w:pPr>
            <w:r w:rsidRPr="00DB6275">
              <w:rPr>
                <w:color w:val="000000"/>
                <w:sz w:val="16"/>
              </w:rPr>
              <w:t>Иммуноглобулин человека против COVID-19 + Тоцилизумаб 4мг/кг (или Сарилумаб 200 мг) + ГКС** + АК*</w:t>
            </w:r>
          </w:p>
        </w:tc>
      </w:tr>
      <w:tr w:rsidR="001E26F6" w:rsidRPr="00DB6275" w14:paraId="6AE62B58"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18D11241" w14:textId="77777777" w:rsidR="001E26F6" w:rsidRPr="00DB6275" w:rsidRDefault="001E26F6" w:rsidP="001E26F6">
            <w:pPr>
              <w:ind w:right="-1"/>
              <w:rPr>
                <w:color w:val="000000"/>
                <w:sz w:val="16"/>
              </w:rPr>
            </w:pPr>
            <w:r w:rsidRPr="00DB6275">
              <w:rPr>
                <w:color w:val="000000"/>
                <w:sz w:val="16"/>
              </w:rPr>
              <w:t>stt22a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618C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0BFD1" w14:textId="77777777" w:rsidR="001E26F6" w:rsidRPr="00DB6275" w:rsidRDefault="001E26F6" w:rsidP="001E26F6">
            <w:pPr>
              <w:ind w:right="-1"/>
              <w:rPr>
                <w:color w:val="000000"/>
                <w:sz w:val="16"/>
              </w:rPr>
            </w:pPr>
            <w:r w:rsidRPr="00DB6275">
              <w:rPr>
                <w:color w:val="000000"/>
                <w:sz w:val="16"/>
              </w:rPr>
              <w:t>Схема 2a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B79A3" w14:textId="77777777" w:rsidR="001E26F6" w:rsidRPr="00DB6275" w:rsidRDefault="001E26F6" w:rsidP="001E26F6">
            <w:pPr>
              <w:ind w:right="-1"/>
              <w:rPr>
                <w:color w:val="000000"/>
                <w:sz w:val="16"/>
              </w:rPr>
            </w:pPr>
            <w:r w:rsidRPr="00DB6275">
              <w:rPr>
                <w:color w:val="000000"/>
                <w:sz w:val="16"/>
              </w:rPr>
              <w:t>Фавипиравир + ГКС** + АК*+ АБ***</w:t>
            </w:r>
          </w:p>
        </w:tc>
      </w:tr>
      <w:tr w:rsidR="001E26F6" w:rsidRPr="00DB6275" w14:paraId="3A57DE08"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1B19B39A" w14:textId="77777777" w:rsidR="001E26F6" w:rsidRPr="00DB6275" w:rsidRDefault="001E26F6" w:rsidP="001E26F6">
            <w:pPr>
              <w:ind w:right="-1"/>
              <w:rPr>
                <w:color w:val="000000"/>
                <w:sz w:val="16"/>
              </w:rPr>
            </w:pPr>
            <w:r w:rsidRPr="00DB6275">
              <w:rPr>
                <w:color w:val="000000"/>
                <w:sz w:val="16"/>
              </w:rPr>
              <w:t>stt22b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BCC5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5A88" w14:textId="77777777" w:rsidR="001E26F6" w:rsidRPr="00DB6275" w:rsidRDefault="001E26F6" w:rsidP="001E26F6">
            <w:pPr>
              <w:ind w:right="-1"/>
              <w:rPr>
                <w:color w:val="000000"/>
                <w:sz w:val="16"/>
              </w:rPr>
            </w:pPr>
            <w:r w:rsidRPr="00DB6275">
              <w:rPr>
                <w:color w:val="000000"/>
                <w:sz w:val="16"/>
              </w:rPr>
              <w:t>Схема 2b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C6BC" w14:textId="77777777" w:rsidR="001E26F6" w:rsidRPr="00DB6275" w:rsidRDefault="001E26F6" w:rsidP="001E26F6">
            <w:pPr>
              <w:ind w:right="-1"/>
              <w:rPr>
                <w:color w:val="000000"/>
                <w:sz w:val="16"/>
              </w:rPr>
            </w:pPr>
            <w:r w:rsidRPr="00DB6275">
              <w:rPr>
                <w:color w:val="000000"/>
                <w:sz w:val="16"/>
              </w:rPr>
              <w:t>Ремдесивир + ГКС** + АК* + АБ***</w:t>
            </w:r>
          </w:p>
        </w:tc>
      </w:tr>
      <w:tr w:rsidR="001E26F6" w:rsidRPr="00DB6275" w14:paraId="5D059401"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7EDBA89" w14:textId="77777777" w:rsidR="001E26F6" w:rsidRPr="00DB6275" w:rsidRDefault="001E26F6" w:rsidP="001E26F6">
            <w:pPr>
              <w:ind w:right="-1"/>
              <w:rPr>
                <w:color w:val="000000"/>
                <w:sz w:val="16"/>
              </w:rPr>
            </w:pPr>
            <w:r w:rsidRPr="00DB6275">
              <w:rPr>
                <w:color w:val="000000"/>
                <w:sz w:val="16"/>
              </w:rPr>
              <w:t>stt22c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A0D9C"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8EC78" w14:textId="77777777" w:rsidR="001E26F6" w:rsidRPr="00DB6275" w:rsidRDefault="001E26F6" w:rsidP="001E26F6">
            <w:pPr>
              <w:ind w:right="-1"/>
              <w:rPr>
                <w:color w:val="000000"/>
                <w:sz w:val="16"/>
              </w:rPr>
            </w:pPr>
            <w:r w:rsidRPr="00DB6275">
              <w:rPr>
                <w:color w:val="000000"/>
                <w:sz w:val="16"/>
              </w:rPr>
              <w:t>Схема 2c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866B" w14:textId="77777777" w:rsidR="001E26F6" w:rsidRPr="00DB6275" w:rsidRDefault="001E26F6" w:rsidP="001E26F6">
            <w:pPr>
              <w:ind w:right="-1"/>
              <w:rPr>
                <w:color w:val="000000"/>
                <w:sz w:val="16"/>
              </w:rPr>
            </w:pPr>
            <w:r w:rsidRPr="00DB6275">
              <w:rPr>
                <w:color w:val="000000"/>
                <w:sz w:val="16"/>
              </w:rPr>
              <w:t>Иммуноглобулин человека против COVID-19 + ГКС** + АК* + АБ***</w:t>
            </w:r>
          </w:p>
        </w:tc>
      </w:tr>
      <w:tr w:rsidR="001E26F6" w:rsidRPr="00DB6275" w14:paraId="1510156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A0BE219" w14:textId="77777777" w:rsidR="001E26F6" w:rsidRPr="00DB6275" w:rsidRDefault="001E26F6" w:rsidP="001E26F6">
            <w:pPr>
              <w:ind w:right="-1"/>
              <w:rPr>
                <w:color w:val="000000"/>
                <w:sz w:val="16"/>
              </w:rPr>
            </w:pPr>
            <w:r w:rsidRPr="00DB6275">
              <w:rPr>
                <w:color w:val="000000"/>
                <w:sz w:val="16"/>
              </w:rPr>
              <w:t>stt31a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BCF5"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70813"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B184" w14:textId="77777777" w:rsidR="001E26F6" w:rsidRPr="00DB6275" w:rsidRDefault="001E26F6" w:rsidP="001E26F6">
            <w:pPr>
              <w:ind w:right="-1"/>
              <w:rPr>
                <w:color w:val="000000"/>
                <w:sz w:val="16"/>
              </w:rPr>
            </w:pPr>
            <w:r w:rsidRPr="00DB6275">
              <w:rPr>
                <w:color w:val="000000"/>
                <w:sz w:val="16"/>
              </w:rPr>
              <w:t>Ремдесивир + Тоцилизумаб 4-8мг/кг (или Сарилумаб 400 мг) + ГКС** + АК* + АБ***</w:t>
            </w:r>
          </w:p>
        </w:tc>
      </w:tr>
      <w:tr w:rsidR="001E26F6" w:rsidRPr="00DB6275" w14:paraId="1C6D627F"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51110F8" w14:textId="77777777" w:rsidR="001E26F6" w:rsidRPr="00DB6275" w:rsidRDefault="001E26F6" w:rsidP="001E26F6">
            <w:pPr>
              <w:ind w:right="-1"/>
              <w:rPr>
                <w:color w:val="000000"/>
                <w:sz w:val="16"/>
              </w:rPr>
            </w:pPr>
            <w:r w:rsidRPr="00DB6275">
              <w:rPr>
                <w:color w:val="000000"/>
                <w:sz w:val="16"/>
              </w:rPr>
              <w:t>stt31b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4AEB2"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EA9C6"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3D2DD" w14:textId="77777777" w:rsidR="001E26F6" w:rsidRPr="00DB6275" w:rsidRDefault="001E26F6" w:rsidP="001E26F6">
            <w:pPr>
              <w:ind w:right="-1"/>
              <w:rPr>
                <w:color w:val="000000"/>
                <w:sz w:val="16"/>
              </w:rPr>
            </w:pPr>
            <w:r w:rsidRPr="00DB6275">
              <w:rPr>
                <w:color w:val="000000"/>
                <w:sz w:val="16"/>
              </w:rPr>
              <w:t>Иммуноглобулин человека против COVID-19 + Тоцилизумаб 4-8мг/кг (или Сарилумаб 400 мг) + ГКС** + АК* + АБ***</w:t>
            </w:r>
          </w:p>
        </w:tc>
      </w:tr>
      <w:tr w:rsidR="001E26F6" w:rsidRPr="00DB6275" w14:paraId="2962943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B685F6E" w14:textId="77777777" w:rsidR="001E26F6" w:rsidRPr="00DB6275" w:rsidRDefault="001E26F6" w:rsidP="001E26F6">
            <w:pPr>
              <w:ind w:right="-1"/>
              <w:rPr>
                <w:color w:val="000000"/>
                <w:sz w:val="16"/>
              </w:rPr>
            </w:pPr>
            <w:r w:rsidRPr="00DB6275">
              <w:rPr>
                <w:color w:val="000000"/>
                <w:sz w:val="16"/>
              </w:rPr>
              <w:t>stt32a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C8C4"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FDDD2" w14:textId="77777777" w:rsidR="001E26F6" w:rsidRPr="00DB6275" w:rsidRDefault="001E26F6" w:rsidP="001E26F6">
            <w:pPr>
              <w:ind w:right="-1"/>
              <w:rPr>
                <w:color w:val="000000"/>
                <w:sz w:val="16"/>
              </w:rPr>
            </w:pPr>
            <w:r w:rsidRPr="00DB6275">
              <w:rPr>
                <w:color w:val="000000"/>
                <w:sz w:val="16"/>
              </w:rPr>
              <w:t>Схема 2a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9A3A" w14:textId="77777777" w:rsidR="001E26F6" w:rsidRPr="00DB6275" w:rsidRDefault="001E26F6" w:rsidP="001E26F6">
            <w:pPr>
              <w:ind w:right="-1"/>
              <w:rPr>
                <w:sz w:val="16"/>
              </w:rPr>
            </w:pPr>
            <w:r w:rsidRPr="00DB6275">
              <w:rPr>
                <w:sz w:val="16"/>
              </w:rPr>
              <w:t>Ремдесивир + Канакинумаб (Анакинра) + ГКС** + АК* + АБ***</w:t>
            </w:r>
          </w:p>
        </w:tc>
      </w:tr>
      <w:tr w:rsidR="001E26F6" w:rsidRPr="00DB6275" w14:paraId="04DDFCC5"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5DCC019" w14:textId="77777777" w:rsidR="001E26F6" w:rsidRPr="00DB6275" w:rsidRDefault="001E26F6" w:rsidP="001E26F6">
            <w:pPr>
              <w:ind w:right="-1"/>
              <w:rPr>
                <w:color w:val="000000"/>
                <w:sz w:val="16"/>
              </w:rPr>
            </w:pPr>
            <w:r w:rsidRPr="00DB6275">
              <w:rPr>
                <w:color w:val="000000"/>
                <w:sz w:val="16"/>
              </w:rPr>
              <w:t>stt32b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8D0"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02335" w14:textId="77777777" w:rsidR="001E26F6" w:rsidRPr="00DB6275" w:rsidRDefault="001E26F6" w:rsidP="001E26F6">
            <w:pPr>
              <w:ind w:right="-1"/>
              <w:rPr>
                <w:color w:val="000000"/>
                <w:sz w:val="16"/>
              </w:rPr>
            </w:pPr>
            <w:r w:rsidRPr="00DB6275">
              <w:rPr>
                <w:color w:val="000000"/>
                <w:sz w:val="16"/>
              </w:rPr>
              <w:t>Схема 2b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3ABAF" w14:textId="77777777" w:rsidR="001E26F6" w:rsidRPr="00DB6275" w:rsidRDefault="001E26F6" w:rsidP="001E26F6">
            <w:pPr>
              <w:ind w:right="-1"/>
              <w:rPr>
                <w:sz w:val="16"/>
              </w:rPr>
            </w:pPr>
            <w:r w:rsidRPr="00DB6275">
              <w:rPr>
                <w:sz w:val="16"/>
              </w:rPr>
              <w:t>Иммуноглобулин человека против COVID-19 + Канакинумаб (Анакинра) + ГКС** + АК* + АБ***</w:t>
            </w:r>
          </w:p>
        </w:tc>
      </w:tr>
      <w:tr w:rsidR="001E26F6" w:rsidRPr="00DB6275" w14:paraId="30A86B1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336BAC7" w14:textId="77777777" w:rsidR="001E26F6" w:rsidRPr="00DB6275" w:rsidRDefault="001E26F6" w:rsidP="001E26F6">
            <w:pPr>
              <w:ind w:right="-1"/>
              <w:rPr>
                <w:color w:val="000000"/>
                <w:sz w:val="16"/>
              </w:rPr>
            </w:pPr>
            <w:r w:rsidRPr="00DB6275">
              <w:rPr>
                <w:color w:val="000000"/>
                <w:sz w:val="16"/>
              </w:rPr>
              <w:t>stt33a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45E1"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DC4AB" w14:textId="77777777" w:rsidR="001E26F6" w:rsidRPr="00DB6275" w:rsidRDefault="001E26F6" w:rsidP="001E26F6">
            <w:pPr>
              <w:ind w:right="-1"/>
              <w:rPr>
                <w:color w:val="000000"/>
                <w:sz w:val="16"/>
              </w:rPr>
            </w:pPr>
            <w:r w:rsidRPr="00DB6275">
              <w:rPr>
                <w:color w:val="000000"/>
                <w:sz w:val="16"/>
              </w:rPr>
              <w:t>Схема 3a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EBEC0" w14:textId="77777777" w:rsidR="001E26F6" w:rsidRPr="00DB6275" w:rsidRDefault="001E26F6" w:rsidP="001E26F6">
            <w:pPr>
              <w:ind w:right="-1"/>
              <w:rPr>
                <w:sz w:val="16"/>
              </w:rPr>
            </w:pPr>
            <w:r w:rsidRPr="00DB6275">
              <w:rPr>
                <w:sz w:val="16"/>
              </w:rPr>
              <w:t>Ремдесивир + ГКС** + АК* + АБ***</w:t>
            </w:r>
          </w:p>
        </w:tc>
      </w:tr>
      <w:tr w:rsidR="001E26F6" w:rsidRPr="00DB6275" w14:paraId="49DEEA0C"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8206888" w14:textId="77777777" w:rsidR="001E26F6" w:rsidRPr="00DB6275" w:rsidRDefault="001E26F6" w:rsidP="001E26F6">
            <w:pPr>
              <w:ind w:right="-1"/>
              <w:rPr>
                <w:color w:val="000000"/>
                <w:sz w:val="16"/>
              </w:rPr>
            </w:pPr>
            <w:r w:rsidRPr="00DB6275">
              <w:rPr>
                <w:color w:val="000000"/>
                <w:sz w:val="16"/>
              </w:rPr>
              <w:t>stt33b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70A54"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3FD4E" w14:textId="77777777" w:rsidR="001E26F6" w:rsidRPr="00DB6275" w:rsidRDefault="001E26F6" w:rsidP="001E26F6">
            <w:pPr>
              <w:ind w:right="-1"/>
              <w:rPr>
                <w:color w:val="000000"/>
                <w:sz w:val="16"/>
              </w:rPr>
            </w:pPr>
            <w:r w:rsidRPr="00DB6275">
              <w:rPr>
                <w:color w:val="000000"/>
                <w:sz w:val="16"/>
              </w:rPr>
              <w:t>Схема 3b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94312" w14:textId="77777777" w:rsidR="001E26F6" w:rsidRPr="00DB6275" w:rsidRDefault="001E26F6" w:rsidP="001E26F6">
            <w:pPr>
              <w:ind w:right="-1"/>
              <w:rPr>
                <w:sz w:val="16"/>
              </w:rPr>
            </w:pPr>
            <w:r w:rsidRPr="00DB6275">
              <w:rPr>
                <w:sz w:val="16"/>
              </w:rPr>
              <w:t>Иммуноглобулин человека против COVID-19 + ГКС** + АК* + АБ***</w:t>
            </w:r>
          </w:p>
        </w:tc>
      </w:tr>
      <w:tr w:rsidR="001E26F6" w:rsidRPr="00DB6275" w14:paraId="482AF47A"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07C5A667" w14:textId="77777777" w:rsidR="001E26F6" w:rsidRPr="00DB6275" w:rsidRDefault="001E26F6" w:rsidP="001E26F6">
            <w:pPr>
              <w:ind w:right="-1"/>
              <w:rPr>
                <w:color w:val="000000"/>
                <w:sz w:val="16"/>
              </w:rPr>
            </w:pPr>
            <w:r w:rsidRPr="00DB6275">
              <w:rPr>
                <w:color w:val="000000"/>
                <w:sz w:val="16"/>
              </w:rPr>
              <w:t>stt34a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814E"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568B" w14:textId="77777777" w:rsidR="001E26F6" w:rsidRPr="00DB6275" w:rsidRDefault="001E26F6" w:rsidP="001E26F6">
            <w:pPr>
              <w:ind w:right="-1"/>
              <w:rPr>
                <w:color w:val="000000"/>
                <w:sz w:val="16"/>
              </w:rPr>
            </w:pPr>
            <w:r w:rsidRPr="00DB6275">
              <w:rPr>
                <w:color w:val="000000"/>
                <w:sz w:val="16"/>
              </w:rPr>
              <w:t>Схема4a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2D7BB" w14:textId="77777777" w:rsidR="001E26F6" w:rsidRPr="00DB6275" w:rsidRDefault="001E26F6" w:rsidP="001E26F6">
            <w:pPr>
              <w:ind w:right="-1"/>
              <w:rPr>
                <w:color w:val="000000"/>
                <w:sz w:val="16"/>
              </w:rPr>
            </w:pPr>
            <w:r w:rsidRPr="00DB6275">
              <w:rPr>
                <w:color w:val="000000"/>
                <w:sz w:val="16"/>
              </w:rPr>
              <w:t>Ремдесивир + Левилимаб 648мг (или Олокизумаб 256 мг) + ГКС** + АК* + АБ***</w:t>
            </w:r>
          </w:p>
        </w:tc>
      </w:tr>
      <w:tr w:rsidR="001E26F6" w:rsidRPr="00DB6275" w14:paraId="3455922B"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2F1DA77" w14:textId="77777777" w:rsidR="001E26F6" w:rsidRPr="00DB6275" w:rsidRDefault="001E26F6" w:rsidP="001E26F6">
            <w:pPr>
              <w:ind w:right="-1"/>
              <w:rPr>
                <w:color w:val="000000"/>
                <w:sz w:val="16"/>
              </w:rPr>
            </w:pPr>
            <w:r w:rsidRPr="00DB6275">
              <w:rPr>
                <w:color w:val="000000"/>
                <w:sz w:val="16"/>
              </w:rPr>
              <w:t>stt34b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6E186"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68070" w14:textId="77777777" w:rsidR="001E26F6" w:rsidRPr="00DB6275" w:rsidRDefault="001E26F6" w:rsidP="001E26F6">
            <w:pPr>
              <w:ind w:right="-1"/>
              <w:rPr>
                <w:color w:val="000000"/>
                <w:sz w:val="16"/>
              </w:rPr>
            </w:pPr>
            <w:r w:rsidRPr="00DB6275">
              <w:rPr>
                <w:color w:val="000000"/>
                <w:sz w:val="16"/>
              </w:rPr>
              <w:t>Схема 4b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A0959" w14:textId="77777777" w:rsidR="001E26F6" w:rsidRPr="00DB6275" w:rsidRDefault="001E26F6" w:rsidP="001E26F6">
            <w:pPr>
              <w:ind w:right="-1"/>
              <w:rPr>
                <w:color w:val="000000"/>
                <w:sz w:val="16"/>
              </w:rPr>
            </w:pPr>
            <w:r w:rsidRPr="00DB6275">
              <w:rPr>
                <w:color w:val="000000"/>
                <w:sz w:val="16"/>
              </w:rPr>
              <w:t>Иммуноглобулин человека против COVID-19 + Левилимаб 648 мг (или Олокизумаб 256 мг) + ГКС** + АК* + АБ***</w:t>
            </w:r>
          </w:p>
        </w:tc>
      </w:tr>
      <w:tr w:rsidR="001E26F6" w:rsidRPr="00DB6275" w14:paraId="1B90F7B7" w14:textId="77777777" w:rsidTr="00113C62">
        <w:trPr>
          <w:trHeight w:val="510"/>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1D558C2" w14:textId="77777777" w:rsidR="001E26F6" w:rsidRPr="00DB6275" w:rsidRDefault="001E26F6" w:rsidP="001E26F6">
            <w:pPr>
              <w:ind w:right="-1"/>
              <w:rPr>
                <w:color w:val="000000"/>
                <w:sz w:val="16"/>
              </w:rPr>
            </w:pPr>
            <w:r w:rsidRPr="00DB6275">
              <w:rPr>
                <w:color w:val="000000"/>
                <w:sz w:val="16"/>
              </w:rPr>
              <w:t>stt4</w:t>
            </w:r>
          </w:p>
        </w:tc>
        <w:tc>
          <w:tcPr>
            <w:tcW w:w="95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BADBDA" w14:textId="77777777" w:rsidR="001E26F6" w:rsidRPr="00DB6275" w:rsidRDefault="001E26F6" w:rsidP="001E26F6">
            <w:pPr>
              <w:ind w:right="-1"/>
              <w:jc w:val="center"/>
              <w:rPr>
                <w:color w:val="000000"/>
                <w:sz w:val="16"/>
              </w:rPr>
            </w:pPr>
            <w:r w:rsidRPr="00DB6275">
              <w:rPr>
                <w:color w:val="000000"/>
                <w:sz w:val="16"/>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1E26F6" w:rsidRPr="00DB6275" w14:paraId="4A1F774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37BDFD4" w14:textId="77777777" w:rsidR="001E26F6" w:rsidRPr="00DB6275" w:rsidRDefault="001E26F6" w:rsidP="001E26F6">
            <w:pPr>
              <w:ind w:right="-1"/>
              <w:rPr>
                <w:color w:val="000000"/>
                <w:sz w:val="16"/>
              </w:rPr>
            </w:pPr>
            <w:r w:rsidRPr="00DB6275">
              <w:rPr>
                <w:color w:val="000000"/>
                <w:sz w:val="16"/>
              </w:rPr>
              <w:t>stt5</w:t>
            </w:r>
          </w:p>
        </w:tc>
        <w:tc>
          <w:tcPr>
            <w:tcW w:w="95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69DC5" w14:textId="77777777" w:rsidR="001E26F6" w:rsidRPr="00DB6275" w:rsidRDefault="001E26F6" w:rsidP="001E26F6">
            <w:pPr>
              <w:ind w:right="-1"/>
              <w:jc w:val="center"/>
              <w:rPr>
                <w:color w:val="000000"/>
                <w:sz w:val="16"/>
              </w:rPr>
            </w:pPr>
            <w:r w:rsidRPr="00DB6275">
              <w:rPr>
                <w:color w:val="000000"/>
                <w:sz w:val="16"/>
              </w:rPr>
              <w:t>Долечивание пациента с коронавирусной инфекцией COVID-19</w:t>
            </w:r>
          </w:p>
        </w:tc>
      </w:tr>
    </w:tbl>
    <w:p w14:paraId="1B32C424" w14:textId="624C6409" w:rsidR="008C1547" w:rsidRPr="00DB6275" w:rsidRDefault="00B71604" w:rsidP="008C1547">
      <w:pPr>
        <w:ind w:right="-1" w:firstLine="720"/>
        <w:jc w:val="both"/>
        <w:rPr>
          <w:rFonts w:eastAsiaTheme="minorHAnsi"/>
          <w:sz w:val="16"/>
          <w:szCs w:val="24"/>
          <w:lang w:eastAsia="en-US"/>
        </w:rPr>
      </w:pPr>
      <w:r w:rsidRPr="00DB6275">
        <w:rPr>
          <w:rFonts w:eastAsiaTheme="minorHAnsi"/>
          <w:sz w:val="16"/>
          <w:szCs w:val="24"/>
          <w:lang w:eastAsia="en-US"/>
        </w:rPr>
        <w:t xml:space="preserve"> </w:t>
      </w:r>
      <w:r w:rsidR="008C1547" w:rsidRPr="00DB6275">
        <w:rPr>
          <w:rFonts w:eastAsiaTheme="minorHAnsi"/>
          <w:sz w:val="16"/>
          <w:szCs w:val="24"/>
          <w:lang w:eastAsia="en-US"/>
        </w:rPr>
        <w:t>* АК - Антикоагулянтный препарат для парентерального введения</w:t>
      </w:r>
    </w:p>
    <w:p w14:paraId="059B6476" w14:textId="1B174F57" w:rsidR="008C1547" w:rsidRPr="00DB6275" w:rsidRDefault="008C1547" w:rsidP="008C1547">
      <w:pPr>
        <w:ind w:right="-1" w:firstLine="720"/>
        <w:jc w:val="both"/>
        <w:rPr>
          <w:rFonts w:eastAsiaTheme="minorHAnsi"/>
          <w:sz w:val="16"/>
          <w:szCs w:val="24"/>
          <w:lang w:eastAsia="en-US"/>
        </w:rPr>
      </w:pPr>
      <w:r w:rsidRPr="00DB6275">
        <w:rPr>
          <w:rFonts w:eastAsiaTheme="minorHAnsi"/>
          <w:sz w:val="16"/>
          <w:szCs w:val="24"/>
          <w:lang w:eastAsia="en-US"/>
        </w:rPr>
        <w:t>** ГКС - Глюкокортикостероиды (Метилпреднизолон, Дексаметазон)</w:t>
      </w:r>
    </w:p>
    <w:p w14:paraId="2255ED30" w14:textId="32D25363" w:rsidR="009B25FE" w:rsidRPr="00DB6275" w:rsidRDefault="008C1547" w:rsidP="008C1547">
      <w:pPr>
        <w:ind w:right="-1" w:firstLine="720"/>
        <w:jc w:val="both"/>
        <w:rPr>
          <w:rFonts w:eastAsiaTheme="minorHAnsi"/>
          <w:sz w:val="16"/>
          <w:szCs w:val="24"/>
          <w:lang w:eastAsia="en-US"/>
        </w:rPr>
      </w:pPr>
      <w:r w:rsidRPr="00DB6275">
        <w:rPr>
          <w:rFonts w:eastAsiaTheme="minorHAnsi"/>
          <w:sz w:val="16"/>
          <w:szCs w:val="24"/>
          <w:lang w:eastAsia="en-US"/>
        </w:rPr>
        <w:t>*** АБ -Антибактериальные и/или антимикотические препараты</w:t>
      </w:r>
    </w:p>
    <w:p w14:paraId="31F8717D" w14:textId="77777777" w:rsidR="008C1547" w:rsidRPr="00DB6275" w:rsidRDefault="008C1547" w:rsidP="009E3B7B">
      <w:pPr>
        <w:ind w:firstLine="720"/>
        <w:jc w:val="both"/>
        <w:rPr>
          <w:rFonts w:eastAsiaTheme="minorHAnsi"/>
          <w:sz w:val="24"/>
          <w:szCs w:val="24"/>
          <w:lang w:eastAsia="en-US"/>
        </w:rPr>
      </w:pPr>
    </w:p>
    <w:p w14:paraId="2F8CDE99" w14:textId="07A32963"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7.11.1. </w:t>
      </w:r>
      <w:r w:rsidR="00B71604" w:rsidRPr="00DB6275">
        <w:rPr>
          <w:rFonts w:eastAsiaTheme="minorHAnsi"/>
          <w:sz w:val="24"/>
          <w:szCs w:val="24"/>
          <w:lang w:eastAsia="en-US"/>
        </w:rPr>
        <w:t>О</w:t>
      </w:r>
      <w:r w:rsidRPr="00DB6275">
        <w:rPr>
          <w:rFonts w:eastAsiaTheme="minorHAnsi"/>
          <w:sz w:val="24"/>
          <w:szCs w:val="24"/>
          <w:lang w:eastAsia="en-US"/>
        </w:rPr>
        <w:t>плат</w:t>
      </w:r>
      <w:r w:rsidR="00B71604" w:rsidRPr="00DB6275">
        <w:rPr>
          <w:rFonts w:eastAsiaTheme="minorHAnsi"/>
          <w:sz w:val="24"/>
          <w:szCs w:val="24"/>
          <w:lang w:eastAsia="en-US"/>
        </w:rPr>
        <w:t>а</w:t>
      </w:r>
      <w:r w:rsidRPr="00DB6275">
        <w:rPr>
          <w:rFonts w:eastAsiaTheme="minorHAnsi"/>
          <w:sz w:val="24"/>
          <w:szCs w:val="24"/>
          <w:lang w:eastAsia="en-US"/>
        </w:rPr>
        <w:t xml:space="preserve"> </w:t>
      </w:r>
      <w:r w:rsidR="00B71604" w:rsidRPr="00DB6275">
        <w:rPr>
          <w:rFonts w:eastAsiaTheme="minorHAnsi"/>
          <w:sz w:val="24"/>
          <w:szCs w:val="24"/>
          <w:lang w:eastAsia="en-US"/>
        </w:rPr>
        <w:t>лечения</w:t>
      </w:r>
      <w:r w:rsidRPr="00DB6275">
        <w:rPr>
          <w:rFonts w:eastAsiaTheme="minorHAnsi"/>
          <w:sz w:val="24"/>
          <w:szCs w:val="24"/>
          <w:lang w:eastAsia="en-US"/>
        </w:rPr>
        <w:t xml:space="preserve"> </w:t>
      </w:r>
      <w:r w:rsidR="00B71604" w:rsidRPr="00DB6275">
        <w:rPr>
          <w:rFonts w:eastAsiaTheme="minorHAnsi"/>
          <w:sz w:val="24"/>
          <w:szCs w:val="24"/>
          <w:lang w:eastAsia="en-US"/>
        </w:rPr>
        <w:t xml:space="preserve">пациентов с </w:t>
      </w:r>
      <w:r w:rsidR="00B71604" w:rsidRPr="00DB6275">
        <w:rPr>
          <w:rFonts w:eastAsiaTheme="minorHAnsi"/>
          <w:sz w:val="24"/>
          <w:szCs w:val="24"/>
          <w:lang w:val="en-US" w:eastAsia="en-US"/>
        </w:rPr>
        <w:t>COVID</w:t>
      </w:r>
      <w:r w:rsidR="00B71604" w:rsidRPr="00DB6275">
        <w:rPr>
          <w:rFonts w:eastAsiaTheme="minorHAnsi"/>
          <w:sz w:val="24"/>
          <w:szCs w:val="24"/>
          <w:lang w:eastAsia="en-US"/>
        </w:rPr>
        <w:t xml:space="preserve">-19 </w:t>
      </w:r>
      <w:r w:rsidRPr="00DB6275">
        <w:rPr>
          <w:rFonts w:eastAsiaTheme="minorHAnsi"/>
          <w:sz w:val="24"/>
          <w:szCs w:val="24"/>
          <w:lang w:eastAsia="en-US"/>
        </w:rPr>
        <w:t>в случае перевода пациента на долечивание</w:t>
      </w:r>
      <w:r w:rsidR="00B71604" w:rsidRPr="00DB6275">
        <w:rPr>
          <w:rFonts w:eastAsiaTheme="minorHAnsi"/>
          <w:sz w:val="24"/>
          <w:szCs w:val="24"/>
          <w:lang w:eastAsia="en-US"/>
        </w:rPr>
        <w:t xml:space="preserve"> </w:t>
      </w:r>
      <w:r w:rsidR="00B71604" w:rsidRPr="00DB6275">
        <w:rPr>
          <w:rFonts w:eastAsiaTheme="minorHAnsi"/>
          <w:iCs/>
          <w:sz w:val="24"/>
          <w:szCs w:val="24"/>
          <w:lang w:eastAsia="en-US"/>
        </w:rPr>
        <w:t>осуществляется</w:t>
      </w:r>
      <w:r w:rsidRPr="00DB6275">
        <w:rPr>
          <w:rFonts w:eastAsiaTheme="minorHAnsi"/>
          <w:sz w:val="24"/>
          <w:szCs w:val="24"/>
          <w:lang w:eastAsia="en-US"/>
        </w:rPr>
        <w:t>:</w:t>
      </w:r>
    </w:p>
    <w:p w14:paraId="4A445FEF" w14:textId="77777777"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lastRenderedPageBreak/>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сверхдлительных случаев госпитализации.</w:t>
      </w:r>
    </w:p>
    <w:p w14:paraId="407B4662" w14:textId="5D4FBA90" w:rsidR="00526CB0"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DB6275">
        <w:rPr>
          <w:rFonts w:eastAsiaTheme="minorHAnsi"/>
          <w:iCs/>
          <w:sz w:val="24"/>
          <w:szCs w:val="24"/>
          <w:lang w:eastAsia="en-US"/>
        </w:rPr>
        <w:t xml:space="preserve">Оплата медицинской помощи в амбулаторных условиях осуществляется в </w:t>
      </w:r>
      <w:r w:rsidR="00B71604" w:rsidRPr="00DB6275">
        <w:rPr>
          <w:rFonts w:eastAsiaTheme="minorHAnsi"/>
          <w:iCs/>
          <w:sz w:val="24"/>
          <w:szCs w:val="24"/>
          <w:lang w:eastAsia="en-US"/>
        </w:rPr>
        <w:t>соответствии с</w:t>
      </w:r>
      <w:r w:rsidRPr="00DB6275">
        <w:rPr>
          <w:rFonts w:eastAsiaTheme="minorHAnsi"/>
          <w:iCs/>
          <w:sz w:val="24"/>
          <w:szCs w:val="24"/>
          <w:lang w:eastAsia="en-US"/>
        </w:rPr>
        <w:t xml:space="preserve"> порядк</w:t>
      </w:r>
      <w:r w:rsidR="00B71604" w:rsidRPr="00DB6275">
        <w:rPr>
          <w:rFonts w:eastAsiaTheme="minorHAnsi"/>
          <w:iCs/>
          <w:sz w:val="24"/>
          <w:szCs w:val="24"/>
          <w:lang w:eastAsia="en-US"/>
        </w:rPr>
        <w:t>ом</w:t>
      </w:r>
      <w:r w:rsidRPr="00DB6275">
        <w:rPr>
          <w:rFonts w:eastAsiaTheme="minorHAnsi"/>
          <w:iCs/>
          <w:sz w:val="24"/>
          <w:szCs w:val="24"/>
          <w:lang w:eastAsia="en-US"/>
        </w:rPr>
        <w:t>, определенным тарифным соглашением</w:t>
      </w:r>
      <w:r w:rsidRPr="00DB6275">
        <w:rPr>
          <w:rFonts w:eastAsiaTheme="minorHAnsi"/>
          <w:sz w:val="24"/>
          <w:szCs w:val="24"/>
          <w:lang w:eastAsia="en-US"/>
        </w:rPr>
        <w:t>.</w:t>
      </w:r>
    </w:p>
    <w:p w14:paraId="63EE5BFD" w14:textId="77777777" w:rsidR="009E3B7B" w:rsidRPr="00DB6275" w:rsidRDefault="009E3B7B" w:rsidP="009E3B7B">
      <w:pPr>
        <w:ind w:firstLine="720"/>
        <w:jc w:val="both"/>
        <w:rPr>
          <w:rFonts w:eastAsiaTheme="minorHAnsi"/>
          <w:sz w:val="24"/>
          <w:szCs w:val="24"/>
          <w:lang w:eastAsia="en-US"/>
        </w:rPr>
      </w:pPr>
    </w:p>
    <w:p w14:paraId="5447FB56" w14:textId="21A44BEA" w:rsidR="00855023" w:rsidRPr="00DB6275" w:rsidRDefault="00CD0772" w:rsidP="00DB1E7E">
      <w:pPr>
        <w:ind w:firstLine="720"/>
        <w:jc w:val="center"/>
        <w:rPr>
          <w:rFonts w:eastAsiaTheme="minorHAnsi"/>
          <w:b/>
          <w:sz w:val="24"/>
          <w:szCs w:val="24"/>
          <w:lang w:eastAsia="en-US"/>
        </w:rPr>
      </w:pPr>
      <w:r w:rsidRPr="00DB6275">
        <w:rPr>
          <w:rFonts w:eastAsiaTheme="minorHAnsi"/>
          <w:b/>
          <w:sz w:val="24"/>
          <w:szCs w:val="24"/>
          <w:lang w:eastAsia="en-US"/>
        </w:rPr>
        <w:t>8</w:t>
      </w:r>
      <w:r w:rsidR="00855023" w:rsidRPr="00DB6275">
        <w:rPr>
          <w:rFonts w:eastAsiaTheme="minorHAnsi"/>
          <w:b/>
          <w:sz w:val="24"/>
          <w:szCs w:val="24"/>
          <w:lang w:eastAsia="en-US"/>
        </w:rPr>
        <w:t xml:space="preserve">. </w:t>
      </w:r>
      <w:r w:rsidR="00D878C5" w:rsidRPr="00DB6275">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8.1. </w:t>
      </w:r>
      <w:r w:rsidR="00AD55E8" w:rsidRPr="00DB6275">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8.2. </w:t>
      </w:r>
      <w:r w:rsidR="00AD55E8" w:rsidRPr="00DB6275">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DB6275">
        <w:rPr>
          <w:rFonts w:eastAsiaTheme="minorHAnsi"/>
          <w:sz w:val="24"/>
          <w:szCs w:val="24"/>
          <w:lang w:eastAsia="en-US"/>
        </w:rPr>
        <w:t xml:space="preserve">соответствующей </w:t>
      </w:r>
      <w:r w:rsidR="00AD55E8" w:rsidRPr="00DB6275">
        <w:rPr>
          <w:rFonts w:eastAsiaTheme="minorHAnsi"/>
          <w:sz w:val="24"/>
          <w:szCs w:val="24"/>
          <w:lang w:eastAsia="en-US"/>
        </w:rPr>
        <w:t>КСГ.</w:t>
      </w:r>
    </w:p>
    <w:p w14:paraId="1E88A35A" w14:textId="60BE6400"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8.3. </w:t>
      </w:r>
      <w:r w:rsidR="00AD55E8" w:rsidRPr="00DB6275">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DB6275">
        <w:rPr>
          <w:rFonts w:eastAsiaTheme="minorHAnsi"/>
          <w:sz w:val="24"/>
          <w:szCs w:val="24"/>
          <w:lang w:eastAsia="en-US"/>
        </w:rPr>
        <w:t>–</w:t>
      </w:r>
      <w:r w:rsidR="00AD55E8" w:rsidRPr="00DB6275">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8.4. </w:t>
      </w:r>
      <w:r w:rsidR="00AD55E8" w:rsidRPr="00DB6275">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DB6275" w:rsidRDefault="00767790" w:rsidP="004149CE">
      <w:pPr>
        <w:jc w:val="center"/>
        <w:rPr>
          <w:b/>
          <w:sz w:val="24"/>
          <w:szCs w:val="24"/>
        </w:rPr>
      </w:pPr>
    </w:p>
    <w:p w14:paraId="79D20A76" w14:textId="77777777" w:rsidR="001D1422" w:rsidRPr="00DB6275" w:rsidRDefault="001D1422" w:rsidP="007F0006">
      <w:pPr>
        <w:jc w:val="center"/>
        <w:rPr>
          <w:sz w:val="24"/>
          <w:szCs w:val="24"/>
        </w:rPr>
      </w:pPr>
      <w:r w:rsidRPr="00DB6275">
        <w:rPr>
          <w:sz w:val="24"/>
          <w:szCs w:val="24"/>
        </w:rPr>
        <w:t>Подписи сторон:</w:t>
      </w:r>
    </w:p>
    <w:p w14:paraId="09E8386C" w14:textId="77777777" w:rsidR="00EF60F3" w:rsidRPr="00DB6275" w:rsidRDefault="00EF60F3" w:rsidP="007F0006">
      <w:pPr>
        <w:contextualSpacing/>
        <w:jc w:val="both"/>
        <w:rPr>
          <w:sz w:val="24"/>
          <w:szCs w:val="24"/>
        </w:rPr>
      </w:pPr>
    </w:p>
    <w:p w14:paraId="2CC93BE9" w14:textId="77777777" w:rsidR="00526CB0" w:rsidRPr="00DB6275" w:rsidRDefault="001D1422" w:rsidP="007F0006">
      <w:pPr>
        <w:contextualSpacing/>
        <w:jc w:val="both"/>
        <w:rPr>
          <w:sz w:val="24"/>
          <w:szCs w:val="24"/>
        </w:rPr>
      </w:pPr>
      <w:r w:rsidRPr="00DB6275">
        <w:rPr>
          <w:sz w:val="24"/>
          <w:szCs w:val="24"/>
        </w:rPr>
        <w:t xml:space="preserve">Директор </w:t>
      </w:r>
    </w:p>
    <w:p w14:paraId="3F0C27B8" w14:textId="77777777" w:rsidR="001D1422" w:rsidRPr="00DB6275" w:rsidRDefault="001D1422" w:rsidP="007F0006">
      <w:pPr>
        <w:contextualSpacing/>
        <w:jc w:val="both"/>
        <w:rPr>
          <w:sz w:val="24"/>
          <w:szCs w:val="24"/>
        </w:rPr>
      </w:pPr>
      <w:r w:rsidRPr="00DB6275">
        <w:rPr>
          <w:sz w:val="24"/>
          <w:szCs w:val="24"/>
        </w:rPr>
        <w:t>Департамента здравоохранения</w:t>
      </w:r>
    </w:p>
    <w:p w14:paraId="505CA206" w14:textId="60F707C0" w:rsidR="001D1422" w:rsidRPr="00DB6275" w:rsidRDefault="001D1422" w:rsidP="007F0006">
      <w:pPr>
        <w:contextualSpacing/>
        <w:jc w:val="both"/>
        <w:rPr>
          <w:sz w:val="24"/>
          <w:szCs w:val="24"/>
        </w:rPr>
      </w:pPr>
      <w:r w:rsidRPr="00DB6275">
        <w:rPr>
          <w:sz w:val="24"/>
          <w:szCs w:val="24"/>
        </w:rPr>
        <w:t xml:space="preserve">Ханты-Мансийского автономного округа – Югры    </w:t>
      </w:r>
      <w:r w:rsidR="00395725" w:rsidRPr="00DB6275">
        <w:rPr>
          <w:sz w:val="28"/>
          <w:szCs w:val="28"/>
        </w:rPr>
        <w:t xml:space="preserve">                      </w:t>
      </w:r>
      <w:r w:rsidR="006E588E" w:rsidRPr="00DB6275">
        <w:rPr>
          <w:sz w:val="28"/>
          <w:szCs w:val="28"/>
        </w:rPr>
        <w:t xml:space="preserve">        </w:t>
      </w:r>
      <w:r w:rsidR="00395725" w:rsidRPr="00DB6275">
        <w:rPr>
          <w:sz w:val="28"/>
          <w:szCs w:val="28"/>
        </w:rPr>
        <w:t xml:space="preserve">  </w:t>
      </w:r>
      <w:r w:rsidR="00AE0E60" w:rsidRPr="00DB6275">
        <w:rPr>
          <w:sz w:val="24"/>
          <w:szCs w:val="24"/>
        </w:rPr>
        <w:t xml:space="preserve">  </w:t>
      </w:r>
      <w:r w:rsidR="00526CB0" w:rsidRPr="00DB6275">
        <w:rPr>
          <w:sz w:val="24"/>
          <w:szCs w:val="24"/>
        </w:rPr>
        <w:t xml:space="preserve">  </w:t>
      </w:r>
      <w:r w:rsidRPr="00DB6275">
        <w:rPr>
          <w:sz w:val="24"/>
          <w:szCs w:val="24"/>
        </w:rPr>
        <w:t xml:space="preserve">    А.А. Добровольский</w:t>
      </w:r>
    </w:p>
    <w:p w14:paraId="0CC09467" w14:textId="7308A3A5" w:rsidR="001D1422" w:rsidRPr="00DB6275" w:rsidRDefault="001D1422" w:rsidP="007F0006">
      <w:pPr>
        <w:contextualSpacing/>
        <w:jc w:val="both"/>
        <w:rPr>
          <w:sz w:val="24"/>
          <w:szCs w:val="24"/>
        </w:rPr>
      </w:pPr>
    </w:p>
    <w:p w14:paraId="5309ED30" w14:textId="77777777" w:rsidR="00EF5B7A" w:rsidRPr="00DB6275" w:rsidRDefault="00EF5B7A" w:rsidP="007F0006">
      <w:pPr>
        <w:contextualSpacing/>
        <w:jc w:val="both"/>
        <w:rPr>
          <w:sz w:val="24"/>
          <w:szCs w:val="24"/>
        </w:rPr>
      </w:pPr>
    </w:p>
    <w:p w14:paraId="3EDD2600"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 xml:space="preserve">иректор </w:t>
      </w:r>
    </w:p>
    <w:p w14:paraId="4507A67E" w14:textId="77777777" w:rsidR="001D1422" w:rsidRPr="00DB6275" w:rsidRDefault="001D1422" w:rsidP="007F0006">
      <w:pPr>
        <w:contextualSpacing/>
        <w:jc w:val="both"/>
        <w:rPr>
          <w:sz w:val="24"/>
          <w:szCs w:val="24"/>
        </w:rPr>
      </w:pPr>
      <w:r w:rsidRPr="00DB6275">
        <w:rPr>
          <w:sz w:val="24"/>
          <w:szCs w:val="24"/>
        </w:rPr>
        <w:t>Территориального фонда</w:t>
      </w:r>
    </w:p>
    <w:p w14:paraId="518AF71B" w14:textId="77777777" w:rsidR="001D1422" w:rsidRPr="00DB6275" w:rsidRDefault="001D1422" w:rsidP="007F0006">
      <w:pPr>
        <w:contextualSpacing/>
        <w:jc w:val="both"/>
        <w:rPr>
          <w:sz w:val="24"/>
          <w:szCs w:val="24"/>
        </w:rPr>
      </w:pPr>
      <w:r w:rsidRPr="00DB6275">
        <w:rPr>
          <w:sz w:val="24"/>
          <w:szCs w:val="24"/>
        </w:rPr>
        <w:t xml:space="preserve">обязательного медицинского страхования </w:t>
      </w:r>
    </w:p>
    <w:p w14:paraId="5B369DA6" w14:textId="507CA6EC" w:rsidR="001D1422" w:rsidRPr="00DB6275" w:rsidRDefault="001D1422" w:rsidP="007F0006">
      <w:pPr>
        <w:contextualSpacing/>
        <w:jc w:val="both"/>
        <w:rPr>
          <w:sz w:val="24"/>
          <w:szCs w:val="24"/>
        </w:rPr>
      </w:pPr>
      <w:r w:rsidRPr="00DB6275">
        <w:rPr>
          <w:sz w:val="24"/>
          <w:szCs w:val="24"/>
        </w:rPr>
        <w:t>Ханты-Мансийского автономного округа – Югры</w:t>
      </w:r>
      <w:r w:rsidRPr="00DB6275">
        <w:rPr>
          <w:sz w:val="24"/>
          <w:szCs w:val="24"/>
        </w:rPr>
        <w:tab/>
      </w:r>
      <w:r w:rsidR="00395725" w:rsidRPr="00DB6275">
        <w:rPr>
          <w:sz w:val="28"/>
          <w:szCs w:val="28"/>
        </w:rPr>
        <w:t xml:space="preserve">                          </w:t>
      </w:r>
      <w:r w:rsidR="006E588E" w:rsidRPr="00DB6275">
        <w:rPr>
          <w:sz w:val="28"/>
          <w:szCs w:val="28"/>
        </w:rPr>
        <w:t xml:space="preserve">    </w:t>
      </w:r>
      <w:r w:rsidRPr="00DB6275">
        <w:rPr>
          <w:sz w:val="24"/>
          <w:szCs w:val="24"/>
        </w:rPr>
        <w:tab/>
        <w:t xml:space="preserve">    </w:t>
      </w:r>
      <w:r w:rsidR="006E588E" w:rsidRPr="00DB6275">
        <w:rPr>
          <w:sz w:val="24"/>
          <w:szCs w:val="24"/>
        </w:rPr>
        <w:t xml:space="preserve">        </w:t>
      </w:r>
      <w:r w:rsidRPr="00DB6275">
        <w:rPr>
          <w:sz w:val="24"/>
          <w:szCs w:val="24"/>
        </w:rPr>
        <w:t xml:space="preserve">     А.П. Фучежи</w:t>
      </w:r>
    </w:p>
    <w:p w14:paraId="272CB196" w14:textId="6062629D" w:rsidR="00EF5B7A" w:rsidRPr="00DB6275" w:rsidRDefault="00EF5B7A" w:rsidP="007F0006">
      <w:pPr>
        <w:contextualSpacing/>
        <w:jc w:val="both"/>
        <w:rPr>
          <w:sz w:val="24"/>
          <w:szCs w:val="24"/>
        </w:rPr>
      </w:pPr>
    </w:p>
    <w:p w14:paraId="396DFF4C" w14:textId="77777777" w:rsidR="00600698" w:rsidRPr="00DB6275" w:rsidRDefault="00600698" w:rsidP="007F0006">
      <w:pPr>
        <w:contextualSpacing/>
        <w:jc w:val="both"/>
        <w:rPr>
          <w:sz w:val="24"/>
          <w:szCs w:val="24"/>
        </w:rPr>
      </w:pPr>
    </w:p>
    <w:p w14:paraId="78A586BB" w14:textId="77777777" w:rsidR="00526CB0" w:rsidRPr="00DB6275" w:rsidRDefault="00A05D17" w:rsidP="007F0006">
      <w:pPr>
        <w:contextualSpacing/>
        <w:jc w:val="both"/>
        <w:rPr>
          <w:sz w:val="24"/>
          <w:szCs w:val="24"/>
        </w:rPr>
      </w:pPr>
      <w:r w:rsidRPr="00DB6275">
        <w:rPr>
          <w:sz w:val="24"/>
          <w:szCs w:val="24"/>
        </w:rPr>
        <w:lastRenderedPageBreak/>
        <w:t>Д</w:t>
      </w:r>
      <w:r w:rsidR="001D1422" w:rsidRPr="00DB6275">
        <w:rPr>
          <w:sz w:val="24"/>
          <w:szCs w:val="24"/>
        </w:rPr>
        <w:t>иректор</w:t>
      </w:r>
      <w:r w:rsidRPr="00DB6275">
        <w:rPr>
          <w:sz w:val="24"/>
          <w:szCs w:val="24"/>
        </w:rPr>
        <w:t xml:space="preserve"> </w:t>
      </w:r>
    </w:p>
    <w:p w14:paraId="012E9977" w14:textId="77777777" w:rsidR="00526CB0" w:rsidRPr="00DB6275" w:rsidRDefault="00A05D17" w:rsidP="007F0006">
      <w:pPr>
        <w:contextualSpacing/>
        <w:jc w:val="both"/>
        <w:rPr>
          <w:sz w:val="24"/>
          <w:szCs w:val="24"/>
        </w:rPr>
      </w:pPr>
      <w:r w:rsidRPr="00DB6275">
        <w:rPr>
          <w:sz w:val="24"/>
          <w:szCs w:val="24"/>
        </w:rPr>
        <w:t>филиала ООО</w:t>
      </w:r>
      <w:r w:rsidR="00526CB0" w:rsidRPr="00DB6275">
        <w:rPr>
          <w:sz w:val="24"/>
          <w:szCs w:val="24"/>
        </w:rPr>
        <w:t xml:space="preserve"> </w:t>
      </w:r>
      <w:r w:rsidRPr="00DB6275">
        <w:rPr>
          <w:sz w:val="24"/>
          <w:szCs w:val="24"/>
        </w:rPr>
        <w:t>«Капитал М</w:t>
      </w:r>
      <w:r w:rsidR="00526CB0" w:rsidRPr="00DB6275">
        <w:rPr>
          <w:sz w:val="24"/>
          <w:szCs w:val="24"/>
        </w:rPr>
        <w:t>С</w:t>
      </w:r>
      <w:r w:rsidRPr="00DB6275">
        <w:rPr>
          <w:sz w:val="24"/>
          <w:szCs w:val="24"/>
        </w:rPr>
        <w:t xml:space="preserve">» </w:t>
      </w:r>
    </w:p>
    <w:p w14:paraId="79B27226" w14:textId="1D4E2A1E" w:rsidR="001D1422" w:rsidRPr="00DB6275" w:rsidRDefault="00A05D17" w:rsidP="007F0006">
      <w:pPr>
        <w:contextualSpacing/>
        <w:jc w:val="both"/>
        <w:rPr>
          <w:sz w:val="24"/>
          <w:szCs w:val="24"/>
        </w:rPr>
      </w:pPr>
      <w:r w:rsidRPr="00DB6275">
        <w:rPr>
          <w:sz w:val="24"/>
          <w:szCs w:val="24"/>
        </w:rPr>
        <w:t>в</w:t>
      </w:r>
      <w:r w:rsidR="00526CB0" w:rsidRPr="00DB6275">
        <w:rPr>
          <w:sz w:val="24"/>
          <w:szCs w:val="24"/>
        </w:rPr>
        <w:t xml:space="preserve"> </w:t>
      </w:r>
      <w:r w:rsidR="001D1422" w:rsidRPr="00DB6275">
        <w:rPr>
          <w:sz w:val="24"/>
          <w:szCs w:val="24"/>
        </w:rPr>
        <w:t>Ханты-</w:t>
      </w:r>
      <w:r w:rsidRPr="00DB6275">
        <w:rPr>
          <w:sz w:val="24"/>
          <w:szCs w:val="24"/>
        </w:rPr>
        <w:t xml:space="preserve">Мансийском автономном округе </w:t>
      </w:r>
      <w:r w:rsidR="001D1422" w:rsidRPr="00DB6275">
        <w:rPr>
          <w:sz w:val="24"/>
          <w:szCs w:val="24"/>
        </w:rPr>
        <w:t xml:space="preserve">– </w:t>
      </w:r>
      <w:r w:rsidRPr="00DB6275">
        <w:rPr>
          <w:sz w:val="24"/>
          <w:szCs w:val="24"/>
        </w:rPr>
        <w:t xml:space="preserve">Югре       </w:t>
      </w:r>
      <w:r w:rsidR="00395725" w:rsidRPr="00DB6275">
        <w:rPr>
          <w:sz w:val="28"/>
          <w:szCs w:val="28"/>
        </w:rPr>
        <w:t xml:space="preserve">                              </w:t>
      </w:r>
      <w:r w:rsidR="006E588E" w:rsidRPr="00DB6275">
        <w:rPr>
          <w:sz w:val="28"/>
          <w:szCs w:val="28"/>
        </w:rPr>
        <w:t xml:space="preserve">  </w:t>
      </w:r>
      <w:r w:rsidR="001D1422" w:rsidRPr="00DB6275">
        <w:rPr>
          <w:sz w:val="24"/>
          <w:szCs w:val="24"/>
        </w:rPr>
        <w:tab/>
      </w:r>
      <w:r w:rsidRPr="00DB6275">
        <w:rPr>
          <w:sz w:val="24"/>
          <w:szCs w:val="24"/>
        </w:rPr>
        <w:t xml:space="preserve">  </w:t>
      </w:r>
      <w:r w:rsidR="006E588E" w:rsidRPr="00DB6275">
        <w:rPr>
          <w:sz w:val="24"/>
          <w:szCs w:val="24"/>
        </w:rPr>
        <w:t xml:space="preserve">        </w:t>
      </w:r>
      <w:r w:rsidRPr="00DB6275">
        <w:rPr>
          <w:sz w:val="24"/>
          <w:szCs w:val="24"/>
        </w:rPr>
        <w:t xml:space="preserve">  И.Ю. Кузнецова</w:t>
      </w:r>
    </w:p>
    <w:p w14:paraId="0D54FF76" w14:textId="4BE7CD6B" w:rsidR="006E588E" w:rsidRPr="00DB6275" w:rsidRDefault="006E588E" w:rsidP="007F0006">
      <w:pPr>
        <w:jc w:val="both"/>
        <w:rPr>
          <w:sz w:val="24"/>
          <w:szCs w:val="24"/>
        </w:rPr>
      </w:pPr>
    </w:p>
    <w:p w14:paraId="16C04E4D" w14:textId="77777777" w:rsidR="00600698" w:rsidRPr="00DB6275" w:rsidRDefault="00600698" w:rsidP="007F0006">
      <w:pPr>
        <w:jc w:val="both"/>
        <w:rPr>
          <w:sz w:val="24"/>
          <w:szCs w:val="24"/>
        </w:rPr>
      </w:pPr>
    </w:p>
    <w:p w14:paraId="0D2AF146" w14:textId="77777777" w:rsidR="00526CB0" w:rsidRPr="00DB6275" w:rsidRDefault="00A05D17" w:rsidP="007F0006">
      <w:pPr>
        <w:contextualSpacing/>
        <w:jc w:val="both"/>
        <w:rPr>
          <w:rFonts w:eastAsia="SimSun"/>
          <w:sz w:val="24"/>
          <w:szCs w:val="24"/>
        </w:rPr>
      </w:pPr>
      <w:r w:rsidRPr="00DB6275">
        <w:rPr>
          <w:rFonts w:eastAsia="SimSun"/>
          <w:sz w:val="24"/>
          <w:szCs w:val="24"/>
        </w:rPr>
        <w:t>Д</w:t>
      </w:r>
      <w:r w:rsidR="001D1422" w:rsidRPr="00DB6275">
        <w:rPr>
          <w:rFonts w:eastAsia="SimSun"/>
          <w:sz w:val="24"/>
          <w:szCs w:val="24"/>
        </w:rPr>
        <w:t xml:space="preserve">иректор </w:t>
      </w:r>
    </w:p>
    <w:p w14:paraId="4376CD1E" w14:textId="77777777" w:rsidR="001D1422" w:rsidRPr="00DB6275" w:rsidRDefault="001D1422" w:rsidP="007F0006">
      <w:pPr>
        <w:contextualSpacing/>
        <w:jc w:val="both"/>
        <w:rPr>
          <w:rFonts w:eastAsia="SimSun"/>
          <w:sz w:val="24"/>
          <w:szCs w:val="24"/>
        </w:rPr>
      </w:pPr>
      <w:r w:rsidRPr="00DB6275">
        <w:rPr>
          <w:rFonts w:eastAsia="SimSun"/>
          <w:sz w:val="24"/>
          <w:szCs w:val="24"/>
        </w:rPr>
        <w:t>Ханты-Мансийского филиала</w:t>
      </w:r>
    </w:p>
    <w:p w14:paraId="3FA7C4B3" w14:textId="13DA533B" w:rsidR="001D1422" w:rsidRPr="00DB6275" w:rsidRDefault="001D1422" w:rsidP="007F0006">
      <w:pPr>
        <w:contextualSpacing/>
        <w:jc w:val="both"/>
        <w:rPr>
          <w:rFonts w:eastAsia="SimSun"/>
          <w:sz w:val="24"/>
          <w:szCs w:val="24"/>
        </w:rPr>
      </w:pPr>
      <w:r w:rsidRPr="00DB6275">
        <w:rPr>
          <w:rFonts w:eastAsia="SimSun"/>
          <w:sz w:val="24"/>
          <w:szCs w:val="24"/>
        </w:rPr>
        <w:t>ООО «АльфаСтрахование-</w:t>
      </w:r>
      <w:proofErr w:type="gramStart"/>
      <w:r w:rsidRPr="00DB6275">
        <w:rPr>
          <w:rFonts w:eastAsia="SimSun"/>
          <w:sz w:val="24"/>
          <w:szCs w:val="24"/>
        </w:rPr>
        <w:t xml:space="preserve">ОМС»   </w:t>
      </w:r>
      <w:proofErr w:type="gramEnd"/>
      <w:r w:rsidR="00AE0E60"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00DE1824" w:rsidRPr="00DB6275">
        <w:rPr>
          <w:sz w:val="28"/>
          <w:szCs w:val="28"/>
        </w:rPr>
        <w:t xml:space="preserve">  </w:t>
      </w:r>
      <w:r w:rsidR="00395725" w:rsidRPr="00DB6275">
        <w:rPr>
          <w:sz w:val="28"/>
          <w:szCs w:val="28"/>
        </w:rPr>
        <w:t xml:space="preserve">       </w:t>
      </w:r>
      <w:r w:rsidRPr="00DB6275">
        <w:rPr>
          <w:rFonts w:eastAsia="SimSun"/>
          <w:sz w:val="24"/>
          <w:szCs w:val="24"/>
        </w:rPr>
        <w:t xml:space="preserve">   </w:t>
      </w:r>
      <w:r w:rsidR="00526CB0"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DE1824" w:rsidRPr="00DB6275">
        <w:rPr>
          <w:rFonts w:eastAsia="SimSun"/>
          <w:sz w:val="24"/>
          <w:szCs w:val="24"/>
        </w:rPr>
        <w:t>О</w:t>
      </w:r>
      <w:r w:rsidRPr="00DB6275">
        <w:rPr>
          <w:rFonts w:eastAsia="SimSun"/>
          <w:sz w:val="24"/>
          <w:szCs w:val="24"/>
        </w:rPr>
        <w:t xml:space="preserve">.А. </w:t>
      </w:r>
      <w:r w:rsidR="00DE1824" w:rsidRPr="00DB6275">
        <w:rPr>
          <w:rFonts w:eastAsia="SimSun"/>
          <w:sz w:val="24"/>
          <w:szCs w:val="24"/>
        </w:rPr>
        <w:t>Томин</w:t>
      </w:r>
    </w:p>
    <w:p w14:paraId="161FE259" w14:textId="77777777" w:rsidR="00600698" w:rsidRPr="00DB6275" w:rsidRDefault="00600698" w:rsidP="007F0006">
      <w:pPr>
        <w:contextualSpacing/>
        <w:jc w:val="both"/>
        <w:rPr>
          <w:rFonts w:eastAsia="SimSun"/>
          <w:sz w:val="24"/>
          <w:szCs w:val="24"/>
        </w:rPr>
      </w:pPr>
    </w:p>
    <w:p w14:paraId="6F97CA4A" w14:textId="77777777" w:rsidR="00EF5B7A" w:rsidRPr="00DB6275" w:rsidRDefault="00EF5B7A" w:rsidP="007F0006">
      <w:pPr>
        <w:contextualSpacing/>
        <w:jc w:val="both"/>
        <w:rPr>
          <w:rFonts w:eastAsia="SimSun"/>
          <w:sz w:val="24"/>
          <w:szCs w:val="24"/>
        </w:rPr>
      </w:pPr>
    </w:p>
    <w:p w14:paraId="2D387903" w14:textId="15A80C4F" w:rsidR="00526CB0" w:rsidRPr="00DB6275" w:rsidRDefault="00BC06CD" w:rsidP="007F0006">
      <w:pPr>
        <w:contextualSpacing/>
        <w:jc w:val="both"/>
        <w:rPr>
          <w:rFonts w:eastAsia="SimSun"/>
          <w:sz w:val="24"/>
          <w:szCs w:val="24"/>
        </w:rPr>
      </w:pPr>
      <w:r w:rsidRPr="00DB6275">
        <w:rPr>
          <w:rFonts w:eastAsia="SimSun"/>
          <w:sz w:val="24"/>
          <w:szCs w:val="24"/>
        </w:rPr>
        <w:t xml:space="preserve">Председатель </w:t>
      </w:r>
    </w:p>
    <w:p w14:paraId="6A8732F1" w14:textId="4DA2D1CF" w:rsidR="00526CB0" w:rsidRPr="00DB6275" w:rsidRDefault="001D1422" w:rsidP="007F0006">
      <w:pPr>
        <w:contextualSpacing/>
        <w:jc w:val="both"/>
        <w:rPr>
          <w:rFonts w:eastAsia="SimSun"/>
          <w:sz w:val="24"/>
          <w:szCs w:val="24"/>
        </w:rPr>
      </w:pPr>
      <w:r w:rsidRPr="00DB6275">
        <w:rPr>
          <w:rFonts w:eastAsia="SimSun"/>
          <w:sz w:val="24"/>
          <w:szCs w:val="24"/>
        </w:rPr>
        <w:t>Ассоциаци</w:t>
      </w:r>
      <w:r w:rsidR="00961A83" w:rsidRPr="00DB6275">
        <w:rPr>
          <w:rFonts w:eastAsia="SimSun"/>
          <w:sz w:val="24"/>
          <w:szCs w:val="24"/>
        </w:rPr>
        <w:t>и</w:t>
      </w:r>
      <w:r w:rsidRPr="00DB6275">
        <w:rPr>
          <w:rFonts w:eastAsia="SimSun"/>
          <w:sz w:val="24"/>
          <w:szCs w:val="24"/>
        </w:rPr>
        <w:t xml:space="preserve"> работников</w:t>
      </w:r>
      <w:r w:rsidR="00526CB0" w:rsidRPr="00DB6275">
        <w:rPr>
          <w:rFonts w:eastAsia="SimSun"/>
          <w:sz w:val="24"/>
          <w:szCs w:val="24"/>
        </w:rPr>
        <w:t xml:space="preserve"> </w:t>
      </w:r>
      <w:r w:rsidRPr="00DB6275">
        <w:rPr>
          <w:rFonts w:eastAsia="SimSun"/>
          <w:sz w:val="24"/>
          <w:szCs w:val="24"/>
        </w:rPr>
        <w:t xml:space="preserve">здравоохранения </w:t>
      </w:r>
    </w:p>
    <w:p w14:paraId="5FBA32FF" w14:textId="178E7289" w:rsidR="001D1422" w:rsidRPr="00DB6275" w:rsidRDefault="001D1422" w:rsidP="007F0006">
      <w:pPr>
        <w:contextualSpacing/>
        <w:jc w:val="both"/>
        <w:rPr>
          <w:rFonts w:eastAsia="SimSun"/>
          <w:sz w:val="24"/>
          <w:szCs w:val="24"/>
        </w:rPr>
      </w:pPr>
      <w:r w:rsidRPr="00DB6275">
        <w:rPr>
          <w:sz w:val="24"/>
          <w:szCs w:val="24"/>
        </w:rPr>
        <w:t>Ханты-Мансийского автономного округа – Югры</w:t>
      </w:r>
      <w:r w:rsidR="00961A83"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040E8A" w:rsidRPr="00DB6275">
        <w:rPr>
          <w:rFonts w:eastAsia="SimSun"/>
          <w:sz w:val="24"/>
          <w:szCs w:val="24"/>
        </w:rPr>
        <w:t>В</w:t>
      </w:r>
      <w:r w:rsidRPr="00DB6275">
        <w:rPr>
          <w:rFonts w:eastAsia="SimSun"/>
          <w:sz w:val="24"/>
          <w:szCs w:val="24"/>
        </w:rPr>
        <w:t>.</w:t>
      </w:r>
      <w:r w:rsidR="00040E8A" w:rsidRPr="00DB6275">
        <w:rPr>
          <w:rFonts w:eastAsia="SimSun"/>
          <w:sz w:val="24"/>
          <w:szCs w:val="24"/>
        </w:rPr>
        <w:t>А</w:t>
      </w:r>
      <w:r w:rsidRPr="00DB6275">
        <w:rPr>
          <w:rFonts w:eastAsia="SimSun"/>
          <w:sz w:val="24"/>
          <w:szCs w:val="24"/>
        </w:rPr>
        <w:t xml:space="preserve">. </w:t>
      </w:r>
      <w:r w:rsidR="00040E8A" w:rsidRPr="00DB6275">
        <w:rPr>
          <w:rFonts w:eastAsia="SimSun"/>
          <w:sz w:val="24"/>
          <w:szCs w:val="24"/>
        </w:rPr>
        <w:t>Гильванов</w:t>
      </w:r>
    </w:p>
    <w:p w14:paraId="578ED13B" w14:textId="77777777" w:rsidR="00600698" w:rsidRPr="00DB6275" w:rsidRDefault="00600698" w:rsidP="007F0006">
      <w:pPr>
        <w:contextualSpacing/>
        <w:jc w:val="both"/>
        <w:rPr>
          <w:sz w:val="24"/>
          <w:szCs w:val="24"/>
        </w:rPr>
      </w:pPr>
    </w:p>
    <w:p w14:paraId="01DECCB3" w14:textId="77777777" w:rsidR="00EF5B7A" w:rsidRPr="00DB6275" w:rsidRDefault="00EF5B7A" w:rsidP="007F0006">
      <w:pPr>
        <w:contextualSpacing/>
        <w:jc w:val="both"/>
        <w:rPr>
          <w:sz w:val="24"/>
          <w:szCs w:val="24"/>
        </w:rPr>
      </w:pPr>
    </w:p>
    <w:p w14:paraId="5B5FA234" w14:textId="77777777" w:rsidR="00526CB0" w:rsidRPr="00DB6275" w:rsidRDefault="00A05D17" w:rsidP="007F0006">
      <w:pPr>
        <w:contextualSpacing/>
        <w:jc w:val="both"/>
        <w:rPr>
          <w:sz w:val="24"/>
          <w:szCs w:val="24"/>
        </w:rPr>
      </w:pPr>
      <w:r w:rsidRPr="00DB6275">
        <w:rPr>
          <w:sz w:val="24"/>
          <w:szCs w:val="24"/>
        </w:rPr>
        <w:t>П</w:t>
      </w:r>
      <w:r w:rsidR="001D1422" w:rsidRPr="00DB6275">
        <w:rPr>
          <w:sz w:val="24"/>
          <w:szCs w:val="24"/>
        </w:rPr>
        <w:t xml:space="preserve">редседатель </w:t>
      </w:r>
    </w:p>
    <w:p w14:paraId="7EDE810D" w14:textId="77777777" w:rsidR="00526CB0" w:rsidRPr="00DB6275" w:rsidRDefault="001D1422" w:rsidP="007F0006">
      <w:pPr>
        <w:contextualSpacing/>
        <w:jc w:val="both"/>
        <w:rPr>
          <w:sz w:val="24"/>
          <w:szCs w:val="24"/>
        </w:rPr>
      </w:pPr>
      <w:r w:rsidRPr="00DB6275">
        <w:rPr>
          <w:sz w:val="24"/>
          <w:szCs w:val="24"/>
        </w:rPr>
        <w:t>окружной организации</w:t>
      </w:r>
      <w:r w:rsidR="00526CB0" w:rsidRPr="00DB6275">
        <w:rPr>
          <w:sz w:val="24"/>
          <w:szCs w:val="24"/>
        </w:rPr>
        <w:t xml:space="preserve"> </w:t>
      </w:r>
      <w:r w:rsidRPr="00DB6275">
        <w:rPr>
          <w:sz w:val="24"/>
          <w:szCs w:val="24"/>
        </w:rPr>
        <w:t xml:space="preserve">профсоюза </w:t>
      </w:r>
    </w:p>
    <w:p w14:paraId="3909D09A" w14:textId="167A7894" w:rsidR="00214CD8" w:rsidRDefault="001D1422">
      <w:pPr>
        <w:contextualSpacing/>
        <w:jc w:val="both"/>
        <w:rPr>
          <w:sz w:val="26"/>
          <w:szCs w:val="26"/>
        </w:rPr>
      </w:pPr>
      <w:r w:rsidRPr="00DB6275">
        <w:rPr>
          <w:sz w:val="24"/>
          <w:szCs w:val="24"/>
        </w:rPr>
        <w:t>работников здравоохранения РФ</w:t>
      </w:r>
      <w:r w:rsidRPr="00DB6275">
        <w:rPr>
          <w:sz w:val="24"/>
          <w:szCs w:val="24"/>
        </w:rPr>
        <w:tab/>
        <w:t xml:space="preserve">       </w:t>
      </w:r>
      <w:r w:rsidR="00526CB0" w:rsidRPr="00DB6275">
        <w:rPr>
          <w:sz w:val="24"/>
          <w:szCs w:val="24"/>
        </w:rPr>
        <w:t xml:space="preserve">                         </w:t>
      </w:r>
      <w:r w:rsidRPr="00DB6275">
        <w:rPr>
          <w:sz w:val="24"/>
          <w:szCs w:val="24"/>
        </w:rPr>
        <w:t xml:space="preserve"> </w:t>
      </w:r>
      <w:r w:rsidR="00395725" w:rsidRPr="00DB6275">
        <w:rPr>
          <w:sz w:val="28"/>
          <w:szCs w:val="28"/>
        </w:rPr>
        <w:t xml:space="preserve">                                </w:t>
      </w:r>
      <w:r w:rsidR="006E588E" w:rsidRPr="00DB6275">
        <w:rPr>
          <w:sz w:val="28"/>
          <w:szCs w:val="28"/>
        </w:rPr>
        <w:t xml:space="preserve">        </w:t>
      </w:r>
      <w:r w:rsidR="00526CB0" w:rsidRPr="00DB6275">
        <w:rPr>
          <w:sz w:val="24"/>
          <w:szCs w:val="24"/>
        </w:rPr>
        <w:t xml:space="preserve"> О</w:t>
      </w:r>
      <w:r w:rsidRPr="00DB6275">
        <w:rPr>
          <w:sz w:val="24"/>
          <w:szCs w:val="24"/>
        </w:rPr>
        <w:t>.Г. Меньшикова</w:t>
      </w:r>
    </w:p>
    <w:sectPr w:rsidR="00214CD8" w:rsidSect="001E26F6">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E97E" w14:textId="77777777" w:rsidR="00027D61" w:rsidRDefault="00027D61" w:rsidP="003E0253">
      <w:r>
        <w:separator/>
      </w:r>
    </w:p>
  </w:endnote>
  <w:endnote w:type="continuationSeparator" w:id="0">
    <w:p w14:paraId="2CE68C83" w14:textId="77777777" w:rsidR="00027D61" w:rsidRDefault="00027D61"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961A83">
          <w:rPr>
            <w:noProof/>
          </w:rPr>
          <w:t>12</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5BEF" w14:textId="77777777" w:rsidR="00027D61" w:rsidRDefault="00027D61" w:rsidP="003E0253">
      <w:r>
        <w:separator/>
      </w:r>
    </w:p>
  </w:footnote>
  <w:footnote w:type="continuationSeparator" w:id="0">
    <w:p w14:paraId="507201FB" w14:textId="77777777" w:rsidR="00027D61" w:rsidRDefault="00027D61"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6989"/>
    <w:rsid w:val="00027D61"/>
    <w:rsid w:val="000363A3"/>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13C62"/>
    <w:rsid w:val="00122468"/>
    <w:rsid w:val="00124EA5"/>
    <w:rsid w:val="00126098"/>
    <w:rsid w:val="001430F6"/>
    <w:rsid w:val="001479DC"/>
    <w:rsid w:val="00152FF5"/>
    <w:rsid w:val="00164E6D"/>
    <w:rsid w:val="001769C5"/>
    <w:rsid w:val="001776CA"/>
    <w:rsid w:val="00181913"/>
    <w:rsid w:val="00182601"/>
    <w:rsid w:val="00187D25"/>
    <w:rsid w:val="00190DDA"/>
    <w:rsid w:val="00193F7F"/>
    <w:rsid w:val="00194D55"/>
    <w:rsid w:val="00195DD9"/>
    <w:rsid w:val="001A1147"/>
    <w:rsid w:val="001A2008"/>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309C4"/>
    <w:rsid w:val="00231072"/>
    <w:rsid w:val="0023166F"/>
    <w:rsid w:val="002411A6"/>
    <w:rsid w:val="00243C7F"/>
    <w:rsid w:val="00267D2F"/>
    <w:rsid w:val="002712C1"/>
    <w:rsid w:val="0027195D"/>
    <w:rsid w:val="002746AC"/>
    <w:rsid w:val="00277D03"/>
    <w:rsid w:val="00290055"/>
    <w:rsid w:val="002D0D25"/>
    <w:rsid w:val="002E203B"/>
    <w:rsid w:val="002E56CF"/>
    <w:rsid w:val="002E6C1C"/>
    <w:rsid w:val="002F54BA"/>
    <w:rsid w:val="00306C45"/>
    <w:rsid w:val="003162CB"/>
    <w:rsid w:val="003427DA"/>
    <w:rsid w:val="00346BA9"/>
    <w:rsid w:val="00357414"/>
    <w:rsid w:val="00362700"/>
    <w:rsid w:val="00370F93"/>
    <w:rsid w:val="00375AC7"/>
    <w:rsid w:val="0038325A"/>
    <w:rsid w:val="003846BD"/>
    <w:rsid w:val="00386E3D"/>
    <w:rsid w:val="003907E5"/>
    <w:rsid w:val="0039402D"/>
    <w:rsid w:val="00395725"/>
    <w:rsid w:val="003B47FB"/>
    <w:rsid w:val="003C69FE"/>
    <w:rsid w:val="003D0F79"/>
    <w:rsid w:val="003E0253"/>
    <w:rsid w:val="003F3CF7"/>
    <w:rsid w:val="004149CE"/>
    <w:rsid w:val="00415BD7"/>
    <w:rsid w:val="00437B58"/>
    <w:rsid w:val="00443B4D"/>
    <w:rsid w:val="00445A6E"/>
    <w:rsid w:val="004476C0"/>
    <w:rsid w:val="00451CAD"/>
    <w:rsid w:val="004654CB"/>
    <w:rsid w:val="00467909"/>
    <w:rsid w:val="00470EE0"/>
    <w:rsid w:val="00473BAE"/>
    <w:rsid w:val="0047557D"/>
    <w:rsid w:val="00476643"/>
    <w:rsid w:val="0049642F"/>
    <w:rsid w:val="004B20A3"/>
    <w:rsid w:val="004C0472"/>
    <w:rsid w:val="004C4B64"/>
    <w:rsid w:val="004D1DB8"/>
    <w:rsid w:val="004E0647"/>
    <w:rsid w:val="004E095A"/>
    <w:rsid w:val="004E1B14"/>
    <w:rsid w:val="004E689B"/>
    <w:rsid w:val="004F40DF"/>
    <w:rsid w:val="00504180"/>
    <w:rsid w:val="00506017"/>
    <w:rsid w:val="00526CB0"/>
    <w:rsid w:val="00540737"/>
    <w:rsid w:val="00546442"/>
    <w:rsid w:val="00547910"/>
    <w:rsid w:val="00550926"/>
    <w:rsid w:val="005621A8"/>
    <w:rsid w:val="00566576"/>
    <w:rsid w:val="00571DAC"/>
    <w:rsid w:val="0057672B"/>
    <w:rsid w:val="00585A3C"/>
    <w:rsid w:val="0059600D"/>
    <w:rsid w:val="005A3302"/>
    <w:rsid w:val="005B4B12"/>
    <w:rsid w:val="005C7B59"/>
    <w:rsid w:val="005E3135"/>
    <w:rsid w:val="00600698"/>
    <w:rsid w:val="00601CFC"/>
    <w:rsid w:val="0060377F"/>
    <w:rsid w:val="00604F8A"/>
    <w:rsid w:val="00615C7B"/>
    <w:rsid w:val="006203E3"/>
    <w:rsid w:val="006341D6"/>
    <w:rsid w:val="00640989"/>
    <w:rsid w:val="00654A20"/>
    <w:rsid w:val="006819A9"/>
    <w:rsid w:val="00687003"/>
    <w:rsid w:val="00697601"/>
    <w:rsid w:val="006C2279"/>
    <w:rsid w:val="006C59D9"/>
    <w:rsid w:val="006C6783"/>
    <w:rsid w:val="006D06D0"/>
    <w:rsid w:val="006D2C94"/>
    <w:rsid w:val="006E486C"/>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4E7"/>
    <w:rsid w:val="00872989"/>
    <w:rsid w:val="00881040"/>
    <w:rsid w:val="008840CE"/>
    <w:rsid w:val="008A1A31"/>
    <w:rsid w:val="008A1CF0"/>
    <w:rsid w:val="008A2651"/>
    <w:rsid w:val="008A476C"/>
    <w:rsid w:val="008B606C"/>
    <w:rsid w:val="008B7B06"/>
    <w:rsid w:val="008C1547"/>
    <w:rsid w:val="008C4083"/>
    <w:rsid w:val="008C58D5"/>
    <w:rsid w:val="008D08E1"/>
    <w:rsid w:val="008E069F"/>
    <w:rsid w:val="008E7D4F"/>
    <w:rsid w:val="008F3680"/>
    <w:rsid w:val="00904AB0"/>
    <w:rsid w:val="00915D59"/>
    <w:rsid w:val="00920D75"/>
    <w:rsid w:val="009248E6"/>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C2E"/>
    <w:rsid w:val="00A03D0D"/>
    <w:rsid w:val="00A05D17"/>
    <w:rsid w:val="00A103AD"/>
    <w:rsid w:val="00A30265"/>
    <w:rsid w:val="00A30F51"/>
    <w:rsid w:val="00A3725F"/>
    <w:rsid w:val="00A377D0"/>
    <w:rsid w:val="00A40C49"/>
    <w:rsid w:val="00A40D90"/>
    <w:rsid w:val="00A40EAC"/>
    <w:rsid w:val="00A42CC3"/>
    <w:rsid w:val="00A64B86"/>
    <w:rsid w:val="00A7169B"/>
    <w:rsid w:val="00A72839"/>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178CA"/>
    <w:rsid w:val="00B210A5"/>
    <w:rsid w:val="00B22858"/>
    <w:rsid w:val="00B405A8"/>
    <w:rsid w:val="00B4133C"/>
    <w:rsid w:val="00B51B54"/>
    <w:rsid w:val="00B6483C"/>
    <w:rsid w:val="00B71604"/>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4903"/>
    <w:rsid w:val="00C7501F"/>
    <w:rsid w:val="00C77E9C"/>
    <w:rsid w:val="00C824AB"/>
    <w:rsid w:val="00C972BF"/>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26BE0"/>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A2D20"/>
    <w:rsid w:val="00EB11C5"/>
    <w:rsid w:val="00EB299D"/>
    <w:rsid w:val="00EC0958"/>
    <w:rsid w:val="00EC1B14"/>
    <w:rsid w:val="00EC5E3C"/>
    <w:rsid w:val="00ED2496"/>
    <w:rsid w:val="00ED3DA3"/>
    <w:rsid w:val="00ED520C"/>
    <w:rsid w:val="00EE7F5E"/>
    <w:rsid w:val="00EF5B7A"/>
    <w:rsid w:val="00EF60F3"/>
    <w:rsid w:val="00F11842"/>
    <w:rsid w:val="00F1371D"/>
    <w:rsid w:val="00F17A0B"/>
    <w:rsid w:val="00F20DE3"/>
    <w:rsid w:val="00F21212"/>
    <w:rsid w:val="00F33ABD"/>
    <w:rsid w:val="00F359BD"/>
    <w:rsid w:val="00F51C61"/>
    <w:rsid w:val="00F60234"/>
    <w:rsid w:val="00F63410"/>
    <w:rsid w:val="00F711D9"/>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26F7E9D1-8E9D-4113-BF09-7029DCD8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65E5-CC67-4B54-8D1E-4F849BC7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12</Pages>
  <Words>5875</Words>
  <Characters>33494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 Александр Александрович</cp:lastModifiedBy>
  <cp:revision>25</cp:revision>
  <cp:lastPrinted>2021-02-25T11:27:00Z</cp:lastPrinted>
  <dcterms:created xsi:type="dcterms:W3CDTF">2021-10-27T09:08:00Z</dcterms:created>
  <dcterms:modified xsi:type="dcterms:W3CDTF">2022-01-26T08:59:00Z</dcterms:modified>
</cp:coreProperties>
</file>